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71457" w:rsidRPr="00C02E90" w:rsidRDefault="00A71457" w:rsidP="00F976E9">
      <w:pPr>
        <w:spacing w:after="0"/>
        <w:contextualSpacing/>
        <w:rPr>
          <w:b/>
        </w:rPr>
      </w:pPr>
      <w:r w:rsidRPr="00C02E90">
        <w:rPr>
          <w:b/>
        </w:rPr>
        <w:t>American Counter-Insurgency Policy Documents and Coverage</w:t>
      </w:r>
    </w:p>
    <w:p w:rsidR="00825ADD" w:rsidRDefault="00825ADD" w:rsidP="00F976E9">
      <w:pPr>
        <w:spacing w:after="0"/>
        <w:contextualSpacing/>
      </w:pPr>
    </w:p>
    <w:p w:rsidR="00825ADD" w:rsidRDefault="00825ADD" w:rsidP="00F976E9">
      <w:pPr>
        <w:spacing w:after="0"/>
        <w:contextualSpacing/>
      </w:pPr>
      <w:r>
        <w:t xml:space="preserve">These are the references for the Counterinsurgency Policy Author social graph, generated January 2009, at </w:t>
      </w:r>
      <w:hyperlink r:id="rId5" w:history="1">
        <w:proofErr w:type="spellStart"/>
        <w:r w:rsidRPr="00825ADD">
          <w:rPr>
            <w:rStyle w:val="Hyperlink"/>
          </w:rPr>
          <w:t>jonathanstray.com/coingraph</w:t>
        </w:r>
        <w:proofErr w:type="spellEnd"/>
      </w:hyperlink>
      <w:r>
        <w:t xml:space="preserve">. Each link in that graph represents either co-authorship of a paper or book, or association through some organization (university, think-tank, etc.) </w:t>
      </w:r>
    </w:p>
    <w:p w:rsidR="00825ADD" w:rsidRDefault="00825ADD" w:rsidP="00F976E9">
      <w:pPr>
        <w:spacing w:after="0"/>
        <w:contextualSpacing/>
      </w:pPr>
    </w:p>
    <w:p w:rsidR="00825ADD" w:rsidRDefault="00825ADD" w:rsidP="00F976E9">
      <w:pPr>
        <w:spacing w:after="0"/>
        <w:contextualSpacing/>
      </w:pPr>
      <w:r>
        <w:t xml:space="preserve">Not all of the papers presented here are on the graph, and not all possible names have been thoroughly explored. </w:t>
      </w:r>
      <w:r w:rsidRPr="00825ADD">
        <w:t xml:space="preserve">Starting with </w:t>
      </w:r>
      <w:proofErr w:type="spellStart"/>
      <w:r w:rsidRPr="00825ADD">
        <w:t>Fick</w:t>
      </w:r>
      <w:proofErr w:type="spellEnd"/>
      <w:r w:rsidRPr="00825ADD">
        <w:t xml:space="preserve"> and </w:t>
      </w:r>
      <w:proofErr w:type="spellStart"/>
      <w:r w:rsidRPr="00825ADD">
        <w:t>Nagl</w:t>
      </w:r>
      <w:proofErr w:type="spellEnd"/>
      <w:r w:rsidRPr="00825ADD">
        <w:t xml:space="preserve">, each name was </w:t>
      </w:r>
      <w:proofErr w:type="spellStart"/>
      <w:r w:rsidRPr="00825ADD">
        <w:t>googled</w:t>
      </w:r>
      <w:proofErr w:type="spellEnd"/>
      <w:r w:rsidRPr="00825ADD">
        <w:t xml:space="preserve"> on the web, in the news, and in scholarly publications,  and the top 20 or so results in each category were read to determine co-authorship of policy papers and organizational affiliations. Doubtless, there are connections that I have missed. </w:t>
      </w:r>
      <w:r>
        <w:t xml:space="preserve"> B</w:t>
      </w:r>
      <w:r w:rsidRPr="00825ADD">
        <w:t xml:space="preserve">ecause this process was so time-consuming, I had to make many choices not to include individuals or follow links. It is therefore entirely possible that the graph I have drawn is actually embedded into a larger networks in such a way that invalidates my conclusions; or that there is a </w:t>
      </w:r>
      <w:proofErr w:type="spellStart"/>
      <w:r w:rsidRPr="00825ADD">
        <w:t>credibe</w:t>
      </w:r>
      <w:proofErr w:type="spellEnd"/>
      <w:r w:rsidRPr="00825ADD">
        <w:t xml:space="preserve"> cluster of people working on alternative policy that I simply never found (but then again, Obama hasn’t found them either.)</w:t>
      </w:r>
    </w:p>
    <w:p w:rsidR="00825ADD" w:rsidRDefault="00825ADD" w:rsidP="00F976E9">
      <w:pPr>
        <w:spacing w:after="0"/>
        <w:contextualSpacing/>
      </w:pPr>
    </w:p>
    <w:p w:rsidR="00825ADD" w:rsidRDefault="00825ADD" w:rsidP="00825ADD">
      <w:pPr>
        <w:pStyle w:val="ListParagraph"/>
        <w:numPr>
          <w:ilvl w:val="0"/>
          <w:numId w:val="1"/>
        </w:numPr>
        <w:spacing w:after="0"/>
      </w:pPr>
      <w:hyperlink r:id="rId6" w:history="1">
        <w:r w:rsidRPr="00825ADD">
          <w:rPr>
            <w:rStyle w:val="Hyperlink"/>
          </w:rPr>
          <w:t>Jonathan Stray</w:t>
        </w:r>
      </w:hyperlink>
      <w:r>
        <w:t>, 25 January 2009</w:t>
      </w:r>
    </w:p>
    <w:p w:rsidR="00825ADD" w:rsidRDefault="00825ADD" w:rsidP="00825ADD">
      <w:pPr>
        <w:pStyle w:val="ListParagraph"/>
        <w:spacing w:after="0"/>
        <w:ind w:left="460"/>
      </w:pPr>
    </w:p>
    <w:p w:rsidR="00BA2856" w:rsidRPr="00C02E90" w:rsidRDefault="00BA2856" w:rsidP="00F976E9">
      <w:pPr>
        <w:spacing w:after="0"/>
        <w:contextualSpacing/>
      </w:pPr>
    </w:p>
    <w:p w:rsidR="00BA2856" w:rsidRPr="00C02E90" w:rsidRDefault="00BA2856" w:rsidP="00F976E9">
      <w:pPr>
        <w:spacing w:after="0"/>
        <w:contextualSpacing/>
        <w:rPr>
          <w:i/>
        </w:rPr>
      </w:pPr>
      <w:r w:rsidRPr="00C02E90">
        <w:rPr>
          <w:i/>
        </w:rPr>
        <w:t>Nuclear Terrorism: The Ultimate Preventable Catastrophe</w:t>
      </w:r>
    </w:p>
    <w:p w:rsidR="00BA2856" w:rsidRPr="00C02E90" w:rsidRDefault="00825ADD" w:rsidP="00F976E9">
      <w:pPr>
        <w:spacing w:after="0"/>
        <w:contextualSpacing/>
      </w:pPr>
      <w:hyperlink r:id="rId7" w:history="1">
        <w:r w:rsidRPr="00C01F77">
          <w:rPr>
            <w:rStyle w:val="Hyperlink"/>
          </w:rPr>
          <w:t>http://www.cceia.org/resources/transcripts/5049.html</w:t>
        </w:r>
      </w:hyperlink>
    </w:p>
    <w:p w:rsidR="00BA2856" w:rsidRPr="00C02E90" w:rsidRDefault="00BA2856" w:rsidP="00F976E9">
      <w:pPr>
        <w:spacing w:after="0"/>
        <w:contextualSpacing/>
      </w:pPr>
      <w:r w:rsidRPr="00C02E90">
        <w:t>Graham Allison, Joanne J. Myers</w:t>
      </w:r>
    </w:p>
    <w:p w:rsidR="00BA2856" w:rsidRPr="00C02E90" w:rsidRDefault="00BA2856" w:rsidP="00F976E9">
      <w:pPr>
        <w:spacing w:after="0"/>
        <w:contextualSpacing/>
      </w:pPr>
      <w:r w:rsidRPr="00C02E90">
        <w:t>Carnegie Council</w:t>
      </w:r>
    </w:p>
    <w:p w:rsidR="00BA2856" w:rsidRPr="00C02E90" w:rsidRDefault="00BA2856" w:rsidP="00F976E9">
      <w:pPr>
        <w:spacing w:after="0"/>
        <w:contextualSpacing/>
      </w:pPr>
      <w:r w:rsidRPr="00C02E90">
        <w:t>November 16, 2004</w:t>
      </w:r>
    </w:p>
    <w:p w:rsidR="00B050E7" w:rsidRPr="00C02E90" w:rsidRDefault="00B050E7" w:rsidP="00F976E9">
      <w:pPr>
        <w:spacing w:after="0"/>
        <w:contextualSpacing/>
      </w:pPr>
    </w:p>
    <w:p w:rsidR="00B050E7" w:rsidRPr="00C02E90" w:rsidRDefault="00B050E7" w:rsidP="00F976E9">
      <w:pPr>
        <w:spacing w:after="0"/>
        <w:contextualSpacing/>
        <w:rPr>
          <w:i/>
        </w:rPr>
      </w:pPr>
      <w:r w:rsidRPr="00C02E90">
        <w:rPr>
          <w:i/>
        </w:rPr>
        <w:t>Counterinsurgency Operations</w:t>
      </w:r>
    </w:p>
    <w:p w:rsidR="00B050E7" w:rsidRPr="00C02E90" w:rsidRDefault="00AF7492" w:rsidP="00F976E9">
      <w:pPr>
        <w:spacing w:after="0"/>
        <w:contextualSpacing/>
      </w:pPr>
      <w:hyperlink r:id="rId8" w:history="1">
        <w:r w:rsidR="00B050E7" w:rsidRPr="00C02E90">
          <w:rPr>
            <w:rStyle w:val="Hyperlink"/>
          </w:rPr>
          <w:t>http://www.warmwell.com/aylwin.pdf</w:t>
        </w:r>
      </w:hyperlink>
    </w:p>
    <w:p w:rsidR="00C02E90" w:rsidRPr="00C02E90" w:rsidRDefault="00C02E90" w:rsidP="00F976E9">
      <w:pPr>
        <w:spacing w:after="0"/>
        <w:contextualSpacing/>
      </w:pPr>
      <w:r>
        <w:rPr>
          <w:rFonts w:ascii="Times New Roman" w:hAnsi="Times New Roman" w:cs="Times New Roman"/>
          <w:bCs/>
          <w:szCs w:val="22"/>
        </w:rPr>
        <w:t>November 2005</w:t>
      </w:r>
    </w:p>
    <w:p w:rsidR="00C02E90" w:rsidRDefault="00C02E90" w:rsidP="00F976E9">
      <w:pPr>
        <w:spacing w:after="0"/>
        <w:contextualSpacing/>
        <w:rPr>
          <w:rFonts w:ascii="Times New Roman" w:hAnsi="Times New Roman" w:cs="Times New Roman"/>
          <w:bCs/>
          <w:szCs w:val="22"/>
        </w:rPr>
      </w:pPr>
      <w:r w:rsidRPr="00C02E90">
        <w:rPr>
          <w:rFonts w:ascii="Times New Roman" w:hAnsi="Times New Roman" w:cs="Times New Roman"/>
          <w:bCs/>
          <w:szCs w:val="22"/>
        </w:rPr>
        <w:t xml:space="preserve">Nigel </w:t>
      </w:r>
      <w:proofErr w:type="spellStart"/>
      <w:r w:rsidRPr="00C02E90">
        <w:rPr>
          <w:rFonts w:ascii="Times New Roman" w:hAnsi="Times New Roman" w:cs="Times New Roman"/>
          <w:bCs/>
          <w:szCs w:val="22"/>
        </w:rPr>
        <w:t>Alw</w:t>
      </w:r>
      <w:r>
        <w:rPr>
          <w:rFonts w:ascii="Times New Roman" w:hAnsi="Times New Roman" w:cs="Times New Roman"/>
          <w:bCs/>
          <w:szCs w:val="22"/>
        </w:rPr>
        <w:t>yn</w:t>
      </w:r>
      <w:proofErr w:type="spellEnd"/>
      <w:r>
        <w:rPr>
          <w:rFonts w:ascii="Times New Roman" w:hAnsi="Times New Roman" w:cs="Times New Roman"/>
          <w:bCs/>
          <w:szCs w:val="22"/>
        </w:rPr>
        <w:t>-Foster</w:t>
      </w:r>
    </w:p>
    <w:p w:rsidR="0049623B" w:rsidRPr="0049623B" w:rsidRDefault="00C02E90" w:rsidP="00F976E9">
      <w:pPr>
        <w:contextualSpacing/>
      </w:pPr>
      <w:r w:rsidRPr="0049623B">
        <w:t>British Army</w:t>
      </w:r>
      <w:r w:rsidR="0049623B" w:rsidRPr="0049623B">
        <w:t xml:space="preserve">, is the Deputy Commander of the Office of Security Transition in the Coalition Office for Training and Organizing Iraq’s Armed Forces. </w:t>
      </w:r>
    </w:p>
    <w:p w:rsidR="001A4CAD" w:rsidRPr="00C02E90" w:rsidRDefault="001A4CAD" w:rsidP="00F976E9">
      <w:pPr>
        <w:spacing w:after="0"/>
        <w:contextualSpacing/>
        <w:rPr>
          <w:i/>
        </w:rPr>
      </w:pPr>
      <w:r w:rsidRPr="00C02E90">
        <w:rPr>
          <w:i/>
        </w:rPr>
        <w:t>Battle Lessons, What Generals Don't Know</w:t>
      </w:r>
    </w:p>
    <w:p w:rsidR="00717FB5" w:rsidRPr="00C02E90" w:rsidRDefault="00AF7492" w:rsidP="00F976E9">
      <w:pPr>
        <w:spacing w:after="0"/>
        <w:contextualSpacing/>
      </w:pPr>
      <w:hyperlink r:id="rId9" w:history="1">
        <w:r w:rsidR="00717FB5" w:rsidRPr="00C02E90">
          <w:rPr>
            <w:rStyle w:val="Hyperlink"/>
          </w:rPr>
          <w:t>http://www.newyorker.com/archive/2005/01/17/050117fa_fact</w:t>
        </w:r>
      </w:hyperlink>
    </w:p>
    <w:p w:rsidR="00717FB5" w:rsidRPr="00C02E90" w:rsidRDefault="00717FB5" w:rsidP="00F976E9">
      <w:pPr>
        <w:spacing w:after="0"/>
        <w:contextualSpacing/>
      </w:pPr>
      <w:r w:rsidRPr="00C02E90">
        <w:t>Referenced in FM 3-24</w:t>
      </w:r>
    </w:p>
    <w:p w:rsidR="00FE474E" w:rsidRPr="00C02E90" w:rsidRDefault="00FE474E" w:rsidP="00F976E9">
      <w:pPr>
        <w:spacing w:after="0"/>
        <w:contextualSpacing/>
      </w:pPr>
      <w:r w:rsidRPr="00C02E90">
        <w:t>"In 2000, the new Army Chief of Staff, General Eric Shinseki, was determined to shake up the Army and suspected that about half of a soldier’s training was meaningless and “non-essential.” The job of figuring out which half went to Lieutenant Colonel Leonard Wong (retired), a research professor of military strategy at the Army War College."</w:t>
      </w:r>
    </w:p>
    <w:p w:rsidR="001A4CAD" w:rsidRPr="00C02E90" w:rsidRDefault="001A4CAD" w:rsidP="00F976E9">
      <w:pPr>
        <w:spacing w:after="0"/>
        <w:contextualSpacing/>
      </w:pPr>
      <w:r w:rsidRPr="00C02E90">
        <w:t>Jan 17, 2005</w:t>
      </w:r>
    </w:p>
    <w:p w:rsidR="001A4CAD" w:rsidRPr="00C02E90" w:rsidRDefault="001A4CAD" w:rsidP="00F976E9">
      <w:pPr>
        <w:spacing w:after="0"/>
        <w:contextualSpacing/>
      </w:pPr>
      <w:r w:rsidRPr="00C02E90">
        <w:t>Dan Baum</w:t>
      </w:r>
    </w:p>
    <w:p w:rsidR="0079535E" w:rsidRPr="00C02E90" w:rsidRDefault="0079535E" w:rsidP="00F976E9">
      <w:pPr>
        <w:spacing w:after="0"/>
        <w:contextualSpacing/>
      </w:pPr>
    </w:p>
    <w:p w:rsidR="001A4CAD" w:rsidRPr="00C02E90" w:rsidRDefault="0079535E" w:rsidP="00F976E9">
      <w:pPr>
        <w:spacing w:after="0"/>
        <w:contextualSpacing/>
        <w:rPr>
          <w:i/>
        </w:rPr>
      </w:pPr>
      <w:r w:rsidRPr="00C02E90">
        <w:rPr>
          <w:i/>
        </w:rPr>
        <w:t>Fighting Insurgents in the Information Age: UK and US doctrine in Iraq</w:t>
      </w:r>
    </w:p>
    <w:p w:rsidR="00AB257A" w:rsidRPr="00C02E90" w:rsidRDefault="00AF7492" w:rsidP="00F976E9">
      <w:pPr>
        <w:spacing w:after="0"/>
        <w:contextualSpacing/>
      </w:pPr>
      <w:hyperlink r:id="rId10" w:history="1">
        <w:r w:rsidR="00377A88" w:rsidRPr="00C02E90">
          <w:rPr>
            <w:rStyle w:val="Hyperlink"/>
          </w:rPr>
          <w:t>http://www.allacademic.com/one/prol/prol01/index.php?cmd=Download+Document&amp;key=unpublished_manuscript&amp;file_index=2&amp;pop_up=true&amp;no_click_key=true&amp;attachment_style=attachment&amp;PHPSESSID=008cc3d730a112233016cfba9d8099df</w:t>
        </w:r>
      </w:hyperlink>
      <w:r w:rsidR="0079535E" w:rsidRPr="00C02E90">
        <w:t>Contrasts US,UK policies, says UK was more prepared for government</w:t>
      </w:r>
    </w:p>
    <w:p w:rsidR="00AB257A" w:rsidRPr="00C02E90" w:rsidRDefault="00AB257A" w:rsidP="00F97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cs="Times"/>
        </w:rPr>
      </w:pPr>
      <w:r w:rsidRPr="00C02E90">
        <w:t>"</w:t>
      </w:r>
      <w:r w:rsidRPr="00C02E90">
        <w:rPr>
          <w:rFonts w:cs="Times"/>
        </w:rPr>
        <w:t>A</w:t>
      </w:r>
      <w:r w:rsidRPr="00C02E90">
        <w:rPr>
          <w:rFonts w:cs="Helvetica"/>
        </w:rPr>
        <w:t xml:space="preserve"> </w:t>
      </w:r>
      <w:r w:rsidRPr="00C02E90">
        <w:rPr>
          <w:rFonts w:cs="Times"/>
        </w:rPr>
        <w:t>senior</w:t>
      </w:r>
      <w:r w:rsidRPr="00C02E90">
        <w:rPr>
          <w:rFonts w:cs="Helvetica"/>
        </w:rPr>
        <w:t xml:space="preserve"> </w:t>
      </w:r>
      <w:r w:rsidRPr="00C02E90">
        <w:rPr>
          <w:rFonts w:cs="Times"/>
        </w:rPr>
        <w:t>British</w:t>
      </w:r>
      <w:r w:rsidRPr="00C02E90">
        <w:rPr>
          <w:rFonts w:cs="Helvetica"/>
        </w:rPr>
        <w:t xml:space="preserve"> </w:t>
      </w:r>
      <w:r w:rsidRPr="00C02E90">
        <w:rPr>
          <w:rFonts w:cs="Times"/>
        </w:rPr>
        <w:t>commander</w:t>
      </w:r>
      <w:r w:rsidRPr="00C02E90">
        <w:rPr>
          <w:rFonts w:cs="Helvetica"/>
        </w:rPr>
        <w:t xml:space="preserve"> </w:t>
      </w:r>
      <w:r w:rsidRPr="00C02E90">
        <w:rPr>
          <w:rFonts w:cs="Times"/>
        </w:rPr>
        <w:t>in</w:t>
      </w:r>
      <w:r w:rsidRPr="00C02E90">
        <w:rPr>
          <w:rFonts w:cs="Helvetica"/>
        </w:rPr>
        <w:t xml:space="preserve"> </w:t>
      </w:r>
      <w:r w:rsidRPr="00C02E90">
        <w:rPr>
          <w:rFonts w:cs="Times"/>
        </w:rPr>
        <w:t>Iraq</w:t>
      </w:r>
      <w:r w:rsidRPr="00C02E90">
        <w:rPr>
          <w:rFonts w:cs="Helvetica"/>
        </w:rPr>
        <w:t xml:space="preserve"> </w:t>
      </w:r>
      <w:r w:rsidRPr="00C02E90">
        <w:rPr>
          <w:rFonts w:cs="Times"/>
        </w:rPr>
        <w:t>was</w:t>
      </w:r>
      <w:r w:rsidRPr="00C02E90">
        <w:rPr>
          <w:rFonts w:cs="Helvetica"/>
        </w:rPr>
        <w:t xml:space="preserve"> </w:t>
      </w:r>
      <w:r w:rsidRPr="00C02E90">
        <w:rPr>
          <w:rFonts w:cs="Times"/>
        </w:rPr>
        <w:t>quite</w:t>
      </w:r>
      <w:r w:rsidRPr="00C02E90">
        <w:rPr>
          <w:rFonts w:cs="Helvetica"/>
        </w:rPr>
        <w:t xml:space="preserve"> </w:t>
      </w:r>
      <w:r w:rsidRPr="00C02E90">
        <w:rPr>
          <w:rFonts w:cs="Times"/>
        </w:rPr>
        <w:t>surprised</w:t>
      </w:r>
      <w:r w:rsidRPr="00C02E90">
        <w:rPr>
          <w:rFonts w:cs="Helvetica"/>
        </w:rPr>
        <w:t xml:space="preserve"> </w:t>
      </w:r>
      <w:r w:rsidRPr="00C02E90">
        <w:rPr>
          <w:rFonts w:cs="Times"/>
        </w:rPr>
        <w:t>by</w:t>
      </w:r>
      <w:r w:rsidRPr="00C02E90">
        <w:rPr>
          <w:rFonts w:cs="Helvetica"/>
        </w:rPr>
        <w:t xml:space="preserve"> </w:t>
      </w:r>
      <w:r w:rsidRPr="00C02E90">
        <w:rPr>
          <w:rFonts w:cs="Times"/>
        </w:rPr>
        <w:t>the</w:t>
      </w:r>
      <w:r w:rsidRPr="00C02E90">
        <w:rPr>
          <w:rFonts w:cs="Helvetica"/>
        </w:rPr>
        <w:t xml:space="preserve"> </w:t>
      </w:r>
      <w:r w:rsidRPr="00C02E90">
        <w:rPr>
          <w:rFonts w:cs="Times"/>
        </w:rPr>
        <w:t>fact</w:t>
      </w:r>
      <w:r w:rsidRPr="00C02E90">
        <w:rPr>
          <w:rFonts w:cs="Helvetica"/>
        </w:rPr>
        <w:t xml:space="preserve"> </w:t>
      </w:r>
      <w:r w:rsidRPr="00C02E90">
        <w:rPr>
          <w:rFonts w:cs="Times"/>
        </w:rPr>
        <w:t>that</w:t>
      </w:r>
      <w:r w:rsidRPr="00C02E90">
        <w:rPr>
          <w:rFonts w:cs="Helvetica"/>
        </w:rPr>
        <w:t xml:space="preserve"> </w:t>
      </w:r>
      <w:r w:rsidRPr="00C02E90">
        <w:rPr>
          <w:rFonts w:cs="Times"/>
        </w:rPr>
        <w:t>his</w:t>
      </w:r>
      <w:r w:rsidRPr="00C02E90">
        <w:rPr>
          <w:rFonts w:cs="Helvetica"/>
        </w:rPr>
        <w:t xml:space="preserve"> </w:t>
      </w:r>
      <w:r w:rsidRPr="00C02E90">
        <w:rPr>
          <w:rFonts w:cs="Times"/>
        </w:rPr>
        <w:t>American</w:t>
      </w:r>
      <w:r w:rsidRPr="00C02E90">
        <w:rPr>
          <w:rFonts w:cs="Helvetica"/>
        </w:rPr>
        <w:t xml:space="preserve"> </w:t>
      </w:r>
      <w:r w:rsidRPr="00C02E90">
        <w:rPr>
          <w:rFonts w:cs="Times"/>
        </w:rPr>
        <w:t>colleagues</w:t>
      </w:r>
      <w:r w:rsidRPr="00C02E90">
        <w:rPr>
          <w:rFonts w:cs="Helvetica"/>
        </w:rPr>
        <w:t xml:space="preserve"> </w:t>
      </w:r>
      <w:r w:rsidRPr="00C02E90">
        <w:rPr>
          <w:rFonts w:cs="Times"/>
        </w:rPr>
        <w:t>many</w:t>
      </w:r>
      <w:r w:rsidRPr="00C02E90">
        <w:rPr>
          <w:rFonts w:cs="Helvetica"/>
        </w:rPr>
        <w:t xml:space="preserve"> </w:t>
      </w:r>
      <w:r w:rsidRPr="00C02E90">
        <w:rPr>
          <w:rFonts w:cs="Times"/>
        </w:rPr>
        <w:t>months</w:t>
      </w:r>
      <w:r w:rsidRPr="00C02E90">
        <w:rPr>
          <w:rFonts w:cs="Helvetica"/>
        </w:rPr>
        <w:t xml:space="preserve"> </w:t>
      </w:r>
      <w:r w:rsidRPr="00C02E90">
        <w:rPr>
          <w:rFonts w:cs="Times"/>
        </w:rPr>
        <w:t>after</w:t>
      </w:r>
      <w:r w:rsidRPr="00C02E90">
        <w:rPr>
          <w:rFonts w:cs="Helvetica"/>
        </w:rPr>
        <w:t xml:space="preserve"> </w:t>
      </w:r>
      <w:r w:rsidRPr="00C02E90">
        <w:rPr>
          <w:rFonts w:cs="Times"/>
        </w:rPr>
        <w:t>the</w:t>
      </w:r>
      <w:r w:rsidRPr="00C02E90">
        <w:rPr>
          <w:rFonts w:cs="Helvetica"/>
        </w:rPr>
        <w:t xml:space="preserve"> </w:t>
      </w:r>
      <w:r w:rsidRPr="00C02E90">
        <w:rPr>
          <w:rFonts w:cs="Times"/>
        </w:rPr>
        <w:t>occupation</w:t>
      </w:r>
      <w:r w:rsidRPr="00C02E90">
        <w:rPr>
          <w:rFonts w:cs="Helvetica"/>
        </w:rPr>
        <w:t xml:space="preserve"> </w:t>
      </w:r>
      <w:r w:rsidRPr="00C02E90">
        <w:rPr>
          <w:rFonts w:cs="Times"/>
        </w:rPr>
        <w:t>had</w:t>
      </w:r>
      <w:r w:rsidRPr="00C02E90">
        <w:rPr>
          <w:rFonts w:cs="Helvetica"/>
        </w:rPr>
        <w:t xml:space="preserve"> </w:t>
      </w:r>
      <w:r w:rsidRPr="00C02E90">
        <w:rPr>
          <w:rFonts w:cs="Times"/>
        </w:rPr>
        <w:t>started,</w:t>
      </w:r>
      <w:r w:rsidRPr="00C02E90">
        <w:rPr>
          <w:rFonts w:cs="Helvetica"/>
        </w:rPr>
        <w:t xml:space="preserve"> </w:t>
      </w:r>
      <w:r w:rsidRPr="00C02E90">
        <w:rPr>
          <w:rFonts w:cs="Times"/>
        </w:rPr>
        <w:t>still</w:t>
      </w:r>
      <w:r w:rsidRPr="00C02E90">
        <w:rPr>
          <w:rFonts w:cs="Helvetica"/>
        </w:rPr>
        <w:t xml:space="preserve"> </w:t>
      </w:r>
      <w:r w:rsidRPr="00C02E90">
        <w:rPr>
          <w:rFonts w:cs="Times"/>
        </w:rPr>
        <w:t>did</w:t>
      </w:r>
      <w:r w:rsidRPr="00C02E90">
        <w:rPr>
          <w:rFonts w:cs="Helvetica"/>
        </w:rPr>
        <w:t xml:space="preserve"> </w:t>
      </w:r>
      <w:r w:rsidRPr="00C02E90">
        <w:rPr>
          <w:rFonts w:cs="Times"/>
        </w:rPr>
        <w:t>not</w:t>
      </w:r>
      <w:r w:rsidRPr="00C02E90">
        <w:rPr>
          <w:rFonts w:cs="Helvetica"/>
        </w:rPr>
        <w:t xml:space="preserve"> </w:t>
      </w:r>
      <w:r w:rsidRPr="00C02E90">
        <w:rPr>
          <w:rFonts w:cs="Times"/>
        </w:rPr>
        <w:t>have</w:t>
      </w:r>
      <w:r w:rsidRPr="00C02E90">
        <w:rPr>
          <w:rFonts w:cs="Helvetica"/>
        </w:rPr>
        <w:t xml:space="preserve"> </w:t>
      </w:r>
      <w:r w:rsidRPr="00C02E90">
        <w:rPr>
          <w:rFonts w:cs="Times"/>
        </w:rPr>
        <w:t>any</w:t>
      </w:r>
      <w:r w:rsidRPr="00C02E90">
        <w:rPr>
          <w:rFonts w:cs="Helvetica"/>
        </w:rPr>
        <w:t xml:space="preserve"> </w:t>
      </w:r>
      <w:r w:rsidRPr="00C02E90">
        <w:rPr>
          <w:rFonts w:cs="Times"/>
        </w:rPr>
        <w:t>clear</w:t>
      </w:r>
      <w:r w:rsidRPr="00C02E90">
        <w:rPr>
          <w:rFonts w:cs="Helvetica"/>
        </w:rPr>
        <w:t xml:space="preserve"> </w:t>
      </w:r>
      <w:r w:rsidRPr="00C02E90">
        <w:rPr>
          <w:rFonts w:cs="Times"/>
        </w:rPr>
        <w:t>lines</w:t>
      </w:r>
      <w:r w:rsidRPr="00C02E90">
        <w:rPr>
          <w:rFonts w:cs="Helvetica"/>
        </w:rPr>
        <w:t xml:space="preserve"> </w:t>
      </w:r>
      <w:r w:rsidRPr="00C02E90">
        <w:rPr>
          <w:rFonts w:cs="Times"/>
        </w:rPr>
        <w:t>of</w:t>
      </w:r>
      <w:r w:rsidRPr="00C02E90">
        <w:rPr>
          <w:rFonts w:cs="Helvetica"/>
        </w:rPr>
        <w:t xml:space="preserve"> </w:t>
      </w:r>
      <w:r w:rsidRPr="00C02E90">
        <w:rPr>
          <w:rFonts w:cs="Times"/>
        </w:rPr>
        <w:t>operation</w:t>
      </w:r>
      <w:r w:rsidRPr="00C02E90">
        <w:rPr>
          <w:rFonts w:cs="Helvetica"/>
        </w:rPr>
        <w:t xml:space="preserve"> </w:t>
      </w:r>
      <w:r w:rsidRPr="00C02E90">
        <w:rPr>
          <w:rFonts w:cs="Times"/>
        </w:rPr>
        <w:t>regarding</w:t>
      </w:r>
      <w:r w:rsidRPr="00C02E90">
        <w:rPr>
          <w:rFonts w:cs="Helvetica"/>
        </w:rPr>
        <w:t xml:space="preserve"> </w:t>
      </w:r>
      <w:r w:rsidRPr="00C02E90">
        <w:rPr>
          <w:rFonts w:cs="Times"/>
        </w:rPr>
        <w:t>non-military</w:t>
      </w:r>
      <w:r w:rsidRPr="00C02E90">
        <w:rPr>
          <w:rFonts w:cs="Helvetica"/>
        </w:rPr>
        <w:t xml:space="preserve"> </w:t>
      </w:r>
      <w:r w:rsidRPr="00C02E90">
        <w:rPr>
          <w:rFonts w:cs="Times"/>
        </w:rPr>
        <w:t>matters."</w:t>
      </w:r>
    </w:p>
    <w:p w:rsidR="00717FB5" w:rsidRPr="00C02E90" w:rsidRDefault="00717FB5" w:rsidP="00F976E9">
      <w:pPr>
        <w:spacing w:after="0"/>
        <w:contextualSpacing/>
      </w:pPr>
      <w:r w:rsidRPr="00C02E90">
        <w:t>March 2005</w:t>
      </w:r>
    </w:p>
    <w:p w:rsidR="0079535E" w:rsidRPr="00C02E90" w:rsidRDefault="0079535E" w:rsidP="00F976E9">
      <w:pPr>
        <w:spacing w:after="0"/>
        <w:contextualSpacing/>
      </w:pPr>
      <w:r w:rsidRPr="00C02E90">
        <w:t>Bruno Reis</w:t>
      </w:r>
    </w:p>
    <w:p w:rsidR="0079535E" w:rsidRPr="00C02E90" w:rsidRDefault="0079535E" w:rsidP="00F97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cs="Helvetica"/>
        </w:rPr>
      </w:pPr>
      <w:r w:rsidRPr="00C02E90">
        <w:rPr>
          <w:rFonts w:cs="Times"/>
          <w:szCs w:val="22"/>
        </w:rPr>
        <w:t>Department</w:t>
      </w:r>
      <w:r w:rsidRPr="00C02E90">
        <w:rPr>
          <w:rFonts w:cs="Helvetica"/>
        </w:rPr>
        <w:t xml:space="preserve"> </w:t>
      </w:r>
      <w:r w:rsidRPr="00C02E90">
        <w:rPr>
          <w:rFonts w:cs="Times"/>
          <w:szCs w:val="22"/>
        </w:rPr>
        <w:t>of</w:t>
      </w:r>
      <w:r w:rsidRPr="00C02E90">
        <w:rPr>
          <w:rFonts w:cs="Helvetica"/>
        </w:rPr>
        <w:t xml:space="preserve"> </w:t>
      </w:r>
      <w:r w:rsidRPr="00C02E90">
        <w:rPr>
          <w:rFonts w:cs="Times"/>
          <w:szCs w:val="22"/>
        </w:rPr>
        <w:t>War</w:t>
      </w:r>
      <w:r w:rsidRPr="00C02E90">
        <w:rPr>
          <w:rFonts w:cs="Helvetica"/>
        </w:rPr>
        <w:t xml:space="preserve"> </w:t>
      </w:r>
      <w:r w:rsidRPr="00C02E90">
        <w:rPr>
          <w:rFonts w:cs="Times"/>
          <w:szCs w:val="22"/>
        </w:rPr>
        <w:t>Studies,</w:t>
      </w:r>
      <w:r w:rsidRPr="00C02E90">
        <w:rPr>
          <w:rFonts w:cs="Helvetica"/>
        </w:rPr>
        <w:t xml:space="preserve"> </w:t>
      </w:r>
      <w:r w:rsidRPr="00C02E90">
        <w:rPr>
          <w:rFonts w:cs="Times"/>
          <w:szCs w:val="22"/>
        </w:rPr>
        <w:t>King’s</w:t>
      </w:r>
      <w:r w:rsidRPr="00C02E90">
        <w:rPr>
          <w:rFonts w:cs="Helvetica"/>
        </w:rPr>
        <w:t xml:space="preserve"> </w:t>
      </w:r>
      <w:r w:rsidRPr="00C02E90">
        <w:rPr>
          <w:rFonts w:cs="Times"/>
          <w:szCs w:val="22"/>
        </w:rPr>
        <w:t>College</w:t>
      </w:r>
      <w:r w:rsidRPr="00C02E90">
        <w:rPr>
          <w:rFonts w:cs="Helvetica"/>
        </w:rPr>
        <w:t xml:space="preserve"> </w:t>
      </w:r>
      <w:r w:rsidRPr="00C02E90">
        <w:rPr>
          <w:rFonts w:cs="Times"/>
          <w:szCs w:val="22"/>
        </w:rPr>
        <w:t>(London)</w:t>
      </w:r>
      <w:r w:rsidRPr="00C02E90">
        <w:rPr>
          <w:rFonts w:cs="Helvetica"/>
        </w:rPr>
        <w:t xml:space="preserve"> </w:t>
      </w:r>
    </w:p>
    <w:p w:rsidR="00717FB5" w:rsidRPr="00C02E90" w:rsidRDefault="00717FB5" w:rsidP="00F976E9">
      <w:pPr>
        <w:spacing w:after="0"/>
        <w:contextualSpacing/>
      </w:pPr>
    </w:p>
    <w:p w:rsidR="00717FB5" w:rsidRPr="00C02E90" w:rsidRDefault="00717FB5" w:rsidP="00F976E9">
      <w:pPr>
        <w:spacing w:after="0"/>
        <w:contextualSpacing/>
      </w:pPr>
      <w:proofErr w:type="spellStart"/>
      <w:r w:rsidRPr="00C02E90">
        <w:t>Fick</w:t>
      </w:r>
      <w:proofErr w:type="spellEnd"/>
      <w:r w:rsidRPr="00C02E90">
        <w:t xml:space="preserve"> and </w:t>
      </w:r>
      <w:proofErr w:type="spellStart"/>
      <w:r w:rsidRPr="00C02E90">
        <w:t>Nagl</w:t>
      </w:r>
      <w:proofErr w:type="spellEnd"/>
      <w:r w:rsidRPr="00C02E90">
        <w:t xml:space="preserve"> on Afghanistan</w:t>
      </w:r>
    </w:p>
    <w:p w:rsidR="00717FB5" w:rsidRPr="00C02E90" w:rsidRDefault="00AF7492" w:rsidP="00F976E9">
      <w:pPr>
        <w:spacing w:after="0"/>
        <w:contextualSpacing/>
      </w:pPr>
      <w:hyperlink r:id="rId11" w:history="1">
        <w:r w:rsidR="00717FB5" w:rsidRPr="00C02E90">
          <w:rPr>
            <w:rStyle w:val="Hyperlink"/>
          </w:rPr>
          <w:t>http://www.terraplexic.org/review/2009/1/14/fick-and-nagl-on-afghanistan.html</w:t>
        </w:r>
      </w:hyperlink>
    </w:p>
    <w:p w:rsidR="00717FB5" w:rsidRPr="00C02E90" w:rsidRDefault="00717FB5" w:rsidP="00F976E9">
      <w:pPr>
        <w:spacing w:after="0"/>
        <w:contextualSpacing/>
      </w:pPr>
      <w:r w:rsidRPr="00C02E90">
        <w:t>January 14, 2009</w:t>
      </w:r>
    </w:p>
    <w:p w:rsidR="00717FB5" w:rsidRPr="00C02E90" w:rsidRDefault="00717FB5" w:rsidP="00F976E9">
      <w:pPr>
        <w:spacing w:after="0"/>
        <w:contextualSpacing/>
      </w:pPr>
      <w:r w:rsidRPr="00C02E90">
        <w:t xml:space="preserve">Detailed critique of Flick and </w:t>
      </w:r>
      <w:proofErr w:type="spellStart"/>
      <w:r w:rsidRPr="00C02E90">
        <w:t>Nagl’s</w:t>
      </w:r>
      <w:proofErr w:type="spellEnd"/>
      <w:r w:rsidRPr="00C02E90">
        <w:t xml:space="preserve"> piece in Foreign Policy</w:t>
      </w:r>
    </w:p>
    <w:p w:rsidR="00717FB5" w:rsidRPr="00C02E90" w:rsidRDefault="00717FB5" w:rsidP="00F976E9">
      <w:pPr>
        <w:spacing w:after="0"/>
        <w:contextualSpacing/>
      </w:pPr>
      <w:r w:rsidRPr="00C02E90">
        <w:t xml:space="preserve">Christian </w:t>
      </w:r>
      <w:proofErr w:type="spellStart"/>
      <w:r w:rsidRPr="00C02E90">
        <w:t>Bleuer</w:t>
      </w:r>
      <w:proofErr w:type="spellEnd"/>
    </w:p>
    <w:p w:rsidR="00717FB5" w:rsidRPr="00C02E90" w:rsidRDefault="00717FB5" w:rsidP="00F976E9">
      <w:pPr>
        <w:spacing w:after="0"/>
        <w:contextualSpacing/>
      </w:pPr>
      <w:r w:rsidRPr="00C02E90">
        <w:t>Afghanistan social scientist; http://easterncampaign.wordpress.com/</w:t>
      </w:r>
    </w:p>
    <w:p w:rsidR="005F5CC8" w:rsidRDefault="005F5CC8" w:rsidP="00F976E9">
      <w:pPr>
        <w:spacing w:after="0"/>
        <w:contextualSpacing/>
      </w:pPr>
    </w:p>
    <w:p w:rsidR="005F5CC8" w:rsidRDefault="005F5CC8" w:rsidP="00F976E9">
      <w:pPr>
        <w:spacing w:after="0"/>
        <w:contextualSpacing/>
      </w:pPr>
      <w:r>
        <w:t>The Iraq War and its Strategic Lessons for Counterinsurgency</w:t>
      </w:r>
    </w:p>
    <w:p w:rsidR="005F5CC8" w:rsidRDefault="00AF7492" w:rsidP="00F976E9">
      <w:pPr>
        <w:spacing w:after="0"/>
        <w:contextualSpacing/>
      </w:pPr>
      <w:hyperlink r:id="rId12" w:history="1">
        <w:r w:rsidR="005F5CC8" w:rsidRPr="00C01F77">
          <w:rPr>
            <w:rStyle w:val="Hyperlink"/>
          </w:rPr>
          <w:t>http://www.csis.org/media/csis/pubs/050912_countinusrg.pdf</w:t>
        </w:r>
      </w:hyperlink>
    </w:p>
    <w:p w:rsidR="005F5CC8" w:rsidRDefault="005F5CC8" w:rsidP="00F976E9">
      <w:pPr>
        <w:spacing w:after="0"/>
        <w:contextualSpacing/>
      </w:pPr>
      <w:r>
        <w:t>December 9, 2005</w:t>
      </w:r>
    </w:p>
    <w:p w:rsidR="005F5CC8" w:rsidRDefault="005F5CC8" w:rsidP="00F976E9">
      <w:pPr>
        <w:spacing w:after="0"/>
        <w:contextualSpacing/>
      </w:pPr>
      <w:r>
        <w:t xml:space="preserve">Anthony H. </w:t>
      </w:r>
      <w:proofErr w:type="spellStart"/>
      <w:r>
        <w:t>Cordesman</w:t>
      </w:r>
      <w:proofErr w:type="spellEnd"/>
    </w:p>
    <w:p w:rsidR="005F5CC8" w:rsidRDefault="00825ADD" w:rsidP="00F976E9">
      <w:pPr>
        <w:spacing w:after="0"/>
        <w:contextualSpacing/>
      </w:pPr>
      <w:r>
        <w:t>CSIS</w:t>
      </w:r>
    </w:p>
    <w:p w:rsidR="00A861FE" w:rsidRDefault="00A861FE" w:rsidP="00F976E9">
      <w:pPr>
        <w:spacing w:after="0"/>
        <w:contextualSpacing/>
      </w:pPr>
    </w:p>
    <w:p w:rsidR="00A861FE" w:rsidRDefault="00A861FE" w:rsidP="00F976E9">
      <w:pPr>
        <w:spacing w:after="0"/>
        <w:contextualSpacing/>
        <w:rPr>
          <w:i/>
        </w:rPr>
      </w:pPr>
      <w:r>
        <w:rPr>
          <w:i/>
        </w:rPr>
        <w:t>Fighting a Global Counterinsurgency</w:t>
      </w:r>
    </w:p>
    <w:p w:rsidR="00A861FE" w:rsidRDefault="00AF7492" w:rsidP="00F976E9">
      <w:pPr>
        <w:spacing w:after="0"/>
        <w:contextualSpacing/>
      </w:pPr>
      <w:hyperlink r:id="rId13" w:history="1">
        <w:r w:rsidR="00A861FE" w:rsidRPr="00C01F77">
          <w:rPr>
            <w:rStyle w:val="Hyperlink"/>
          </w:rPr>
          <w:t>http://www.aei.org/docLib/20031204_nso0312.pdf</w:t>
        </w:r>
      </w:hyperlink>
    </w:p>
    <w:p w:rsidR="00A861FE" w:rsidRDefault="00A861FE" w:rsidP="00A861FE">
      <w:pPr>
        <w:spacing w:after="0"/>
        <w:contextualSpacing/>
      </w:pPr>
      <w:r>
        <w:t>December 2003</w:t>
      </w:r>
    </w:p>
    <w:p w:rsidR="00A861FE" w:rsidRDefault="00A861FE" w:rsidP="00F976E9">
      <w:pPr>
        <w:spacing w:after="0"/>
        <w:contextualSpacing/>
      </w:pPr>
      <w:r>
        <w:t xml:space="preserve">Thomas Donnelly and Vance </w:t>
      </w:r>
      <w:proofErr w:type="spellStart"/>
      <w:r>
        <w:t>Serchuck</w:t>
      </w:r>
      <w:proofErr w:type="spellEnd"/>
    </w:p>
    <w:p w:rsidR="00A861FE" w:rsidRDefault="00A861FE" w:rsidP="00F976E9">
      <w:pPr>
        <w:spacing w:after="0"/>
        <w:contextualSpacing/>
      </w:pPr>
      <w:r>
        <w:t>American Enterprise Institute</w:t>
      </w:r>
    </w:p>
    <w:p w:rsidR="009B1B3B" w:rsidRDefault="009B1B3B" w:rsidP="00F976E9">
      <w:pPr>
        <w:spacing w:after="0"/>
        <w:contextualSpacing/>
      </w:pPr>
    </w:p>
    <w:p w:rsidR="009B1B3B" w:rsidRDefault="009B1B3B" w:rsidP="00F976E9">
      <w:pPr>
        <w:spacing w:after="0"/>
        <w:contextualSpacing/>
        <w:rPr>
          <w:i/>
        </w:rPr>
      </w:pPr>
      <w:r>
        <w:rPr>
          <w:i/>
        </w:rPr>
        <w:t>Why Iraq has no Army</w:t>
      </w:r>
    </w:p>
    <w:p w:rsidR="009B1B3B" w:rsidRDefault="00AF7492" w:rsidP="00F976E9">
      <w:pPr>
        <w:spacing w:after="0"/>
        <w:contextualSpacing/>
      </w:pPr>
      <w:hyperlink r:id="rId14" w:history="1">
        <w:r w:rsidR="009B1B3B" w:rsidRPr="00C01F77">
          <w:rPr>
            <w:rStyle w:val="Hyperlink"/>
          </w:rPr>
          <w:t>http://uhaweb.hartford.edu/weinholtz/Iraqi%20army.doc</w:t>
        </w:r>
      </w:hyperlink>
    </w:p>
    <w:p w:rsidR="009B1B3B" w:rsidRDefault="009B1B3B" w:rsidP="00F976E9">
      <w:pPr>
        <w:spacing w:after="0"/>
        <w:contextualSpacing/>
      </w:pPr>
      <w:r>
        <w:t>December 2005</w:t>
      </w:r>
    </w:p>
    <w:p w:rsidR="009B1B3B" w:rsidRPr="009B1B3B" w:rsidRDefault="009B1B3B" w:rsidP="00F976E9">
      <w:pPr>
        <w:spacing w:after="0"/>
        <w:contextualSpacing/>
      </w:pPr>
      <w:r>
        <w:t>James Fallows</w:t>
      </w:r>
    </w:p>
    <w:p w:rsidR="00940C88" w:rsidRDefault="00940C88" w:rsidP="00F976E9">
      <w:pPr>
        <w:spacing w:after="0"/>
        <w:contextualSpacing/>
      </w:pPr>
    </w:p>
    <w:p w:rsidR="009B1B3B" w:rsidRPr="00940C88" w:rsidRDefault="00940C88" w:rsidP="00F976E9">
      <w:pPr>
        <w:spacing w:after="0"/>
        <w:contextualSpacing/>
        <w:rPr>
          <w:i/>
        </w:rPr>
      </w:pPr>
      <w:r w:rsidRPr="00940C88">
        <w:rPr>
          <w:i/>
        </w:rPr>
        <w:t>Divide and Rule: America’s Plan for Baghdad</w:t>
      </w:r>
    </w:p>
    <w:p w:rsidR="00BA2856" w:rsidRPr="00C02E90" w:rsidRDefault="00AF7492" w:rsidP="00F976E9">
      <w:pPr>
        <w:spacing w:after="0"/>
        <w:contextualSpacing/>
      </w:pPr>
      <w:hyperlink r:id="rId15" w:history="1">
        <w:r w:rsidR="00BA2856" w:rsidRPr="00C02E90">
          <w:rPr>
            <w:rStyle w:val="Hyperlink"/>
          </w:rPr>
          <w:t>http://www.independent.co.uk/opinion/commentators/fisk/robert-fisk-divide-and-rule--americas-plan-for-baghdad-444178.html</w:t>
        </w:r>
      </w:hyperlink>
    </w:p>
    <w:p w:rsidR="00BA2856" w:rsidRPr="00C02E90" w:rsidRDefault="00BA2856" w:rsidP="00F976E9">
      <w:pPr>
        <w:spacing w:after="0"/>
        <w:contextualSpacing/>
      </w:pPr>
      <w:r w:rsidRPr="00C02E90">
        <w:t>Robert Fisk</w:t>
      </w:r>
    </w:p>
    <w:p w:rsidR="00BA2856" w:rsidRPr="00C02E90" w:rsidRDefault="00BA2856" w:rsidP="00F976E9">
      <w:pPr>
        <w:spacing w:after="0"/>
        <w:contextualSpacing/>
      </w:pPr>
      <w:r w:rsidRPr="00C02E90">
        <w:t>The Independent</w:t>
      </w:r>
    </w:p>
    <w:p w:rsidR="00BA2856" w:rsidRPr="00C02E90" w:rsidRDefault="00BA2856" w:rsidP="00F976E9">
      <w:pPr>
        <w:spacing w:after="0"/>
        <w:contextualSpacing/>
      </w:pPr>
      <w:r w:rsidRPr="00C02E90">
        <w:t>11 April 2007</w:t>
      </w:r>
    </w:p>
    <w:p w:rsidR="00377796" w:rsidRDefault="00377796" w:rsidP="00F976E9">
      <w:pPr>
        <w:spacing w:after="0"/>
        <w:contextualSpacing/>
      </w:pPr>
    </w:p>
    <w:p w:rsidR="00377796" w:rsidRPr="00F976E9" w:rsidRDefault="00377796" w:rsidP="00F976E9">
      <w:pPr>
        <w:spacing w:after="0"/>
        <w:contextualSpacing/>
        <w:rPr>
          <w:i/>
        </w:rPr>
      </w:pPr>
      <w:r w:rsidRPr="00F976E9">
        <w:rPr>
          <w:i/>
        </w:rPr>
        <w:t>Counterinsurgency Field Manual, Afghanistan Edition</w:t>
      </w:r>
    </w:p>
    <w:p w:rsidR="00377796" w:rsidRPr="00C02E90" w:rsidRDefault="00AF7492" w:rsidP="00F976E9">
      <w:pPr>
        <w:spacing w:after="0"/>
        <w:contextualSpacing/>
      </w:pPr>
      <w:hyperlink r:id="rId16" w:history="1">
        <w:r w:rsidR="00377796" w:rsidRPr="00C02E90">
          <w:rPr>
            <w:rStyle w:val="Hyperlink"/>
          </w:rPr>
          <w:t>http://www.foreignpolicy.com/story/cms.php?story_id=4587&amp;print=1</w:t>
        </w:r>
      </w:hyperlink>
    </w:p>
    <w:p w:rsidR="00377796" w:rsidRPr="00C02E90" w:rsidRDefault="00377796" w:rsidP="00F976E9">
      <w:pPr>
        <w:spacing w:after="0"/>
        <w:contextualSpacing/>
      </w:pPr>
      <w:r w:rsidRPr="00C02E90">
        <w:t>January 2009</w:t>
      </w:r>
    </w:p>
    <w:p w:rsidR="00377796" w:rsidRPr="00C02E90" w:rsidRDefault="00377796" w:rsidP="00F976E9">
      <w:pPr>
        <w:spacing w:after="0"/>
        <w:contextualSpacing/>
      </w:pPr>
      <w:r w:rsidRPr="00C02E90">
        <w:t xml:space="preserve">Rehash of FM 3-24 for Afghanistan, interview with </w:t>
      </w:r>
      <w:proofErr w:type="spellStart"/>
      <w:r w:rsidRPr="00C02E90">
        <w:t>Patraeus</w:t>
      </w:r>
      <w:proofErr w:type="spellEnd"/>
      <w:r w:rsidRPr="00C02E90">
        <w:t xml:space="preserve"> about same</w:t>
      </w:r>
    </w:p>
    <w:p w:rsidR="00377796" w:rsidRPr="00C02E90" w:rsidRDefault="00377796" w:rsidP="00F976E9">
      <w:pPr>
        <w:spacing w:after="0"/>
        <w:contextualSpacing/>
      </w:pPr>
      <w:r w:rsidRPr="00C02E90">
        <w:t xml:space="preserve">Nathaniel </w:t>
      </w:r>
      <w:proofErr w:type="spellStart"/>
      <w:r w:rsidRPr="00C02E90">
        <w:t>Fick</w:t>
      </w:r>
      <w:proofErr w:type="spellEnd"/>
      <w:r w:rsidRPr="00C02E90">
        <w:t xml:space="preserve">, John </w:t>
      </w:r>
      <w:proofErr w:type="spellStart"/>
      <w:r w:rsidRPr="00C02E90">
        <w:t>Nagl</w:t>
      </w:r>
      <w:proofErr w:type="spellEnd"/>
    </w:p>
    <w:p w:rsidR="00377796" w:rsidRPr="00C02E90" w:rsidRDefault="00377796" w:rsidP="00F976E9">
      <w:pPr>
        <w:spacing w:after="0"/>
        <w:contextualSpacing/>
      </w:pPr>
      <w:r w:rsidRPr="00C02E90">
        <w:t>CNAS</w:t>
      </w:r>
    </w:p>
    <w:p w:rsidR="00F976E9" w:rsidRDefault="00F976E9" w:rsidP="00F976E9">
      <w:pPr>
        <w:spacing w:after="0"/>
        <w:contextualSpacing/>
      </w:pPr>
    </w:p>
    <w:p w:rsidR="00F976E9" w:rsidRDefault="00F976E9" w:rsidP="00F976E9">
      <w:pPr>
        <w:contextualSpacing/>
        <w:rPr>
          <w:i/>
        </w:rPr>
      </w:pPr>
      <w:r w:rsidRPr="00F976E9">
        <w:rPr>
          <w:i/>
        </w:rPr>
        <w:t>Trapped in the Dead Ground: US Counter-Insurgency Strategy in Iraq</w:t>
      </w:r>
    </w:p>
    <w:p w:rsidR="00F976E9" w:rsidRDefault="00AF7492" w:rsidP="00F976E9">
      <w:pPr>
        <w:contextualSpacing/>
      </w:pPr>
      <w:hyperlink r:id="rId17" w:history="1">
        <w:r w:rsidR="00F976E9" w:rsidRPr="00C01F77">
          <w:rPr>
            <w:rStyle w:val="Hyperlink"/>
          </w:rPr>
          <w:t>http://cadair.aber.ac.uk/dspace/handle/2160/794</w:t>
        </w:r>
      </w:hyperlink>
    </w:p>
    <w:p w:rsidR="00F976E9" w:rsidRDefault="00A861FE" w:rsidP="00F976E9">
      <w:pPr>
        <w:contextualSpacing/>
      </w:pPr>
      <w:r>
        <w:t>Ala</w:t>
      </w:r>
      <w:r w:rsidR="00F976E9">
        <w:t xml:space="preserve">stair </w:t>
      </w:r>
      <w:proofErr w:type="spellStart"/>
      <w:r w:rsidR="00F976E9">
        <w:t>Finlan</w:t>
      </w:r>
      <w:proofErr w:type="spellEnd"/>
    </w:p>
    <w:p w:rsidR="00F976E9" w:rsidRPr="00F976E9" w:rsidRDefault="00F976E9" w:rsidP="00F976E9">
      <w:pPr>
        <w:contextualSpacing/>
      </w:pPr>
      <w:r>
        <w:t>March 2005</w:t>
      </w:r>
    </w:p>
    <w:p w:rsidR="000857EA" w:rsidRDefault="000857EA" w:rsidP="000857EA">
      <w:pPr>
        <w:spacing w:after="0"/>
        <w:contextualSpacing/>
      </w:pPr>
    </w:p>
    <w:p w:rsidR="000857EA" w:rsidRDefault="000857EA" w:rsidP="000857EA">
      <w:pPr>
        <w:spacing w:after="0"/>
        <w:contextualSpacing/>
      </w:pPr>
      <w:r>
        <w:t xml:space="preserve">Speak No Evil: Targeting a </w:t>
      </w:r>
      <w:proofErr w:type="spellStart"/>
      <w:r>
        <w:t>Populations’s</w:t>
      </w:r>
      <w:proofErr w:type="spellEnd"/>
      <w:r>
        <w:t xml:space="preserve"> Neutrality to </w:t>
      </w:r>
      <w:proofErr w:type="spellStart"/>
      <w:r>
        <w:t>Defeate</w:t>
      </w:r>
      <w:proofErr w:type="spellEnd"/>
      <w:r>
        <w:t xml:space="preserve"> and Insurgency</w:t>
      </w:r>
    </w:p>
    <w:p w:rsidR="000857EA" w:rsidRDefault="00AF7492" w:rsidP="000857EA">
      <w:pPr>
        <w:spacing w:after="0"/>
        <w:contextualSpacing/>
      </w:pPr>
      <w:hyperlink r:id="rId18" w:history="1">
        <w:r w:rsidR="000857EA" w:rsidRPr="000857EA">
          <w:rPr>
            <w:rStyle w:val="Hyperlink"/>
          </w:rPr>
          <w:t>https://carlisle-www.army.mil/usawc/Parameters/05summer/ford.htm</w:t>
        </w:r>
      </w:hyperlink>
    </w:p>
    <w:p w:rsidR="000857EA" w:rsidRDefault="000857EA" w:rsidP="000857EA">
      <w:pPr>
        <w:spacing w:after="0"/>
        <w:contextualSpacing/>
      </w:pPr>
      <w:r>
        <w:t>Summer 2005</w:t>
      </w:r>
    </w:p>
    <w:p w:rsidR="000857EA" w:rsidRDefault="000857EA" w:rsidP="000857EA">
      <w:pPr>
        <w:spacing w:after="0"/>
        <w:contextualSpacing/>
      </w:pPr>
      <w:proofErr w:type="spellStart"/>
      <w:r>
        <w:t>Christoperh</w:t>
      </w:r>
      <w:proofErr w:type="spellEnd"/>
      <w:r>
        <w:t xml:space="preserve"> M. Ford</w:t>
      </w:r>
    </w:p>
    <w:p w:rsidR="000857EA" w:rsidRDefault="000857EA" w:rsidP="000857EA">
      <w:pPr>
        <w:spacing w:after="0"/>
        <w:contextualSpacing/>
      </w:pPr>
      <w:r w:rsidRPr="000857EA">
        <w:t>1st Cavalry Division, Baghdad</w:t>
      </w:r>
    </w:p>
    <w:p w:rsidR="0042281D" w:rsidRPr="00C02E90" w:rsidRDefault="0042281D" w:rsidP="00F976E9">
      <w:pPr>
        <w:spacing w:after="0"/>
        <w:contextualSpacing/>
      </w:pPr>
    </w:p>
    <w:p w:rsidR="006E6D92" w:rsidRPr="00C02E90" w:rsidRDefault="006E6D92" w:rsidP="00F976E9">
      <w:pPr>
        <w:spacing w:after="0"/>
        <w:contextualSpacing/>
        <w:rPr>
          <w:i/>
        </w:rPr>
      </w:pPr>
      <w:r w:rsidRPr="00C02E90">
        <w:rPr>
          <w:i/>
        </w:rPr>
        <w:t>Counterinsurgency Warfare: Theory and Practice</w:t>
      </w:r>
    </w:p>
    <w:p w:rsidR="006E6D92" w:rsidRPr="00C02E90" w:rsidRDefault="004B1A87" w:rsidP="00F976E9">
      <w:pPr>
        <w:spacing w:after="0"/>
        <w:contextualSpacing/>
      </w:pPr>
      <w:r w:rsidRPr="00C02E90">
        <w:t>Classic (1956) textbook on COIN, based on Algerian experience</w:t>
      </w:r>
    </w:p>
    <w:p w:rsidR="006E6D92" w:rsidRPr="00C02E90" w:rsidRDefault="006E6D92" w:rsidP="00F976E9">
      <w:pPr>
        <w:spacing w:after="0"/>
        <w:contextualSpacing/>
      </w:pPr>
      <w:r w:rsidRPr="00C02E90">
        <w:t xml:space="preserve">David </w:t>
      </w:r>
      <w:proofErr w:type="spellStart"/>
      <w:r w:rsidRPr="00C02E90">
        <w:t>Galula</w:t>
      </w:r>
      <w:proofErr w:type="spellEnd"/>
    </w:p>
    <w:p w:rsidR="006E6D92" w:rsidRPr="00C02E90" w:rsidRDefault="006E6D92" w:rsidP="00F976E9">
      <w:pPr>
        <w:spacing w:after="0"/>
        <w:contextualSpacing/>
      </w:pPr>
      <w:r w:rsidRPr="00C02E90">
        <w:t xml:space="preserve">Forward </w:t>
      </w:r>
      <w:r w:rsidR="004B1A87" w:rsidRPr="00C02E90">
        <w:t xml:space="preserve">to new edition </w:t>
      </w:r>
      <w:r w:rsidRPr="00C02E90">
        <w:t xml:space="preserve">by John </w:t>
      </w:r>
      <w:proofErr w:type="spellStart"/>
      <w:r w:rsidRPr="00C02E90">
        <w:t>Nagl</w:t>
      </w:r>
      <w:proofErr w:type="spellEnd"/>
    </w:p>
    <w:p w:rsidR="006E6D92" w:rsidRPr="00C02E90" w:rsidRDefault="006E6D92" w:rsidP="00F976E9">
      <w:pPr>
        <w:spacing w:after="0"/>
        <w:contextualSpacing/>
      </w:pPr>
      <w:r w:rsidRPr="00C02E90">
        <w:t>2006</w:t>
      </w:r>
    </w:p>
    <w:p w:rsidR="00BA2856" w:rsidRPr="00C02E90" w:rsidRDefault="00BA2856" w:rsidP="00F976E9">
      <w:pPr>
        <w:spacing w:after="0"/>
        <w:contextualSpacing/>
      </w:pPr>
    </w:p>
    <w:p w:rsidR="00BA2856" w:rsidRPr="00C02E90" w:rsidRDefault="00BA2856" w:rsidP="00F976E9">
      <w:pPr>
        <w:spacing w:after="0"/>
        <w:contextualSpacing/>
        <w:rPr>
          <w:i/>
        </w:rPr>
      </w:pPr>
      <w:r w:rsidRPr="00C02E90">
        <w:rPr>
          <w:i/>
        </w:rPr>
        <w:t>Think Again: Counterinsurgency</w:t>
      </w:r>
    </w:p>
    <w:p w:rsidR="00BA2856" w:rsidRPr="00C02E90" w:rsidRDefault="00AF7492" w:rsidP="00F976E9">
      <w:pPr>
        <w:spacing w:after="0"/>
        <w:contextualSpacing/>
      </w:pPr>
      <w:hyperlink r:id="rId19" w:history="1">
        <w:r w:rsidR="00BA2856" w:rsidRPr="00C02E90">
          <w:rPr>
            <w:rStyle w:val="Hyperlink"/>
          </w:rPr>
          <w:t>http://www.foreignpolicy.com/story/cms.php?story_id=4631</w:t>
        </w:r>
      </w:hyperlink>
    </w:p>
    <w:p w:rsidR="00BA2856" w:rsidRPr="00C02E90" w:rsidRDefault="00BA2856" w:rsidP="00F976E9">
      <w:pPr>
        <w:spacing w:after="0"/>
        <w:contextualSpacing/>
      </w:pPr>
      <w:r w:rsidRPr="00C02E90">
        <w:t>Critique of new “nation building” approach to COIN</w:t>
      </w:r>
    </w:p>
    <w:p w:rsidR="00BA2856" w:rsidRPr="00C02E90" w:rsidRDefault="00BA2856" w:rsidP="00F976E9">
      <w:pPr>
        <w:spacing w:after="0"/>
        <w:contextualSpacing/>
      </w:pPr>
      <w:r w:rsidRPr="00C02E90">
        <w:t>January 2009</w:t>
      </w:r>
    </w:p>
    <w:p w:rsidR="00BA2856" w:rsidRPr="00C02E90" w:rsidRDefault="00BA2856" w:rsidP="00F976E9">
      <w:pPr>
        <w:spacing w:after="0"/>
        <w:contextualSpacing/>
      </w:pPr>
      <w:proofErr w:type="spellStart"/>
      <w:r w:rsidRPr="00C02E90">
        <w:t>Gian</w:t>
      </w:r>
      <w:proofErr w:type="spellEnd"/>
      <w:r w:rsidRPr="00C02E90">
        <w:t xml:space="preserve"> P. Gentile</w:t>
      </w:r>
    </w:p>
    <w:p w:rsidR="00BA2856" w:rsidRPr="00C02E90" w:rsidRDefault="00BA2856" w:rsidP="00F976E9">
      <w:pPr>
        <w:spacing w:after="0"/>
        <w:contextualSpacing/>
      </w:pPr>
      <w:r w:rsidRPr="00C02E90">
        <w:t>US Army, West Point</w:t>
      </w:r>
    </w:p>
    <w:p w:rsidR="005B3DC8" w:rsidRPr="00C02E90" w:rsidRDefault="005B3DC8" w:rsidP="00F976E9">
      <w:pPr>
        <w:spacing w:after="0"/>
        <w:contextualSpacing/>
      </w:pPr>
    </w:p>
    <w:p w:rsidR="005B3DC8" w:rsidRPr="00C02E90" w:rsidRDefault="005B3DC8" w:rsidP="00F976E9">
      <w:pPr>
        <w:spacing w:after="0"/>
        <w:contextualSpacing/>
        <w:rPr>
          <w:i/>
        </w:rPr>
      </w:pPr>
      <w:r w:rsidRPr="00C02E90">
        <w:rPr>
          <w:i/>
        </w:rPr>
        <w:t>Has a Non-State Armed Group Conducted a Revolution in Military Affairs? A Case Study of al Qaeda</w:t>
      </w:r>
    </w:p>
    <w:p w:rsidR="005B3DC8" w:rsidRPr="00C02E90" w:rsidRDefault="00AF7492" w:rsidP="00F976E9">
      <w:pPr>
        <w:spacing w:after="0"/>
        <w:contextualSpacing/>
      </w:pPr>
      <w:hyperlink r:id="rId20" w:history="1">
        <w:r w:rsidR="005B3DC8" w:rsidRPr="00C02E90">
          <w:rPr>
            <w:rStyle w:val="Hyperlink"/>
          </w:rPr>
          <w:t>http://fletcher.tufts.edu/maritime/documents/harrington.pdf</w:t>
        </w:r>
      </w:hyperlink>
      <w:r w:rsidR="005B3DC8" w:rsidRPr="00C02E90">
        <w:t>April 2005</w:t>
      </w:r>
    </w:p>
    <w:p w:rsidR="005B3DC8" w:rsidRPr="00C02E90" w:rsidRDefault="005B3DC8" w:rsidP="00F976E9">
      <w:pPr>
        <w:spacing w:after="0"/>
        <w:contextualSpacing/>
      </w:pPr>
      <w:r w:rsidRPr="00C02E90">
        <w:t>Jeremy Harrington</w:t>
      </w:r>
    </w:p>
    <w:p w:rsidR="005B3DC8" w:rsidRPr="00C02E90" w:rsidRDefault="005B3DC8" w:rsidP="00F976E9">
      <w:pPr>
        <w:spacing w:after="0"/>
        <w:contextualSpacing/>
      </w:pPr>
      <w:r w:rsidRPr="00C02E90">
        <w:t>Tufts University’s Fletcher School</w:t>
      </w:r>
    </w:p>
    <w:p w:rsidR="005B3DC8" w:rsidRPr="00C02E90" w:rsidRDefault="005B3DC8" w:rsidP="00F976E9">
      <w:pPr>
        <w:spacing w:after="0"/>
        <w:contextualSpacing/>
      </w:pPr>
      <w:r w:rsidRPr="00C02E90">
        <w:t>MA thesis under William C. Martel, Richard H. Shultz</w:t>
      </w:r>
    </w:p>
    <w:p w:rsidR="00BA2856" w:rsidRPr="00C02E90" w:rsidRDefault="00BA2856" w:rsidP="00F976E9">
      <w:pPr>
        <w:spacing w:after="0"/>
        <w:contextualSpacing/>
      </w:pPr>
    </w:p>
    <w:p w:rsidR="00BA2856" w:rsidRPr="00C02E90" w:rsidRDefault="00BA2856" w:rsidP="00F976E9">
      <w:pPr>
        <w:spacing w:after="0"/>
        <w:contextualSpacing/>
        <w:rPr>
          <w:i/>
        </w:rPr>
      </w:pPr>
      <w:r w:rsidRPr="00C02E90">
        <w:rPr>
          <w:i/>
        </w:rPr>
        <w:t>Insurgency and Counterinsurgency in Iraq</w:t>
      </w:r>
    </w:p>
    <w:p w:rsidR="00BA2856" w:rsidRPr="00C02E90" w:rsidRDefault="00BA2856" w:rsidP="00F976E9">
      <w:pPr>
        <w:spacing w:after="0"/>
        <w:contextualSpacing/>
      </w:pPr>
      <w:r w:rsidRPr="00C02E90">
        <w:t>book</w:t>
      </w:r>
    </w:p>
    <w:p w:rsidR="00BA2856" w:rsidRPr="00C02E90" w:rsidRDefault="00BA2856" w:rsidP="00F976E9">
      <w:pPr>
        <w:spacing w:after="0"/>
        <w:contextualSpacing/>
      </w:pPr>
      <w:r w:rsidRPr="00C02E90">
        <w:t>2006</w:t>
      </w:r>
    </w:p>
    <w:p w:rsidR="00BA2856" w:rsidRPr="00C02E90" w:rsidRDefault="002F2822" w:rsidP="00F976E9">
      <w:pPr>
        <w:spacing w:after="0"/>
        <w:contextualSpacing/>
      </w:pPr>
      <w:r>
        <w:t>Ahmed</w:t>
      </w:r>
      <w:r w:rsidR="00BA2856" w:rsidRPr="00C02E90">
        <w:t xml:space="preserve"> </w:t>
      </w:r>
      <w:proofErr w:type="spellStart"/>
      <w:r w:rsidR="00BA2856" w:rsidRPr="00C02E90">
        <w:t>Hashim</w:t>
      </w:r>
      <w:proofErr w:type="spellEnd"/>
    </w:p>
    <w:p w:rsidR="00BA2856" w:rsidRPr="00C02E90" w:rsidRDefault="00440772" w:rsidP="00F976E9">
      <w:pPr>
        <w:spacing w:after="0"/>
        <w:contextualSpacing/>
      </w:pPr>
      <w:r w:rsidRPr="00440772">
        <w:t>http://www.cceia.org/people/data/ahmed_s_hashim.html</w:t>
      </w:r>
      <w:r w:rsidR="00BA2856" w:rsidRPr="00C02E90">
        <w:t>Carnegie Council</w:t>
      </w:r>
      <w:r w:rsidR="002F2822">
        <w:t xml:space="preserve"> (?), Naval War College, Harvard Kennedy School</w:t>
      </w:r>
    </w:p>
    <w:p w:rsidR="00161EBA" w:rsidRDefault="00161EBA" w:rsidP="00F976E9">
      <w:pPr>
        <w:spacing w:after="0"/>
        <w:contextualSpacing/>
      </w:pPr>
    </w:p>
    <w:p w:rsidR="00161EBA" w:rsidRDefault="00161EBA" w:rsidP="00F976E9">
      <w:pPr>
        <w:spacing w:after="0"/>
        <w:contextualSpacing/>
      </w:pPr>
      <w:r>
        <w:t>Harvard’s Collaboration with Counter-Insurgency in Iraq</w:t>
      </w:r>
    </w:p>
    <w:p w:rsidR="00161EBA" w:rsidRDefault="00AF7492" w:rsidP="00F976E9">
      <w:pPr>
        <w:spacing w:after="0"/>
        <w:contextualSpacing/>
      </w:pPr>
      <w:hyperlink r:id="rId21" w:history="1">
        <w:r w:rsidR="00161EBA" w:rsidRPr="00C01F77">
          <w:rPr>
            <w:rStyle w:val="Hyperlink"/>
          </w:rPr>
          <w:t>http://www.huffingtonpost.com/tom-hayden/harvards-collaboration-w_b_56243.html</w:t>
        </w:r>
      </w:hyperlink>
    </w:p>
    <w:p w:rsidR="00161EBA" w:rsidRDefault="00161EBA" w:rsidP="00F976E9">
      <w:pPr>
        <w:spacing w:after="0"/>
        <w:contextualSpacing/>
      </w:pPr>
      <w:r>
        <w:t>Documents connections between Powers, Sewell, FM 3-24, etc.</w:t>
      </w:r>
    </w:p>
    <w:p w:rsidR="00161EBA" w:rsidRDefault="00161EBA" w:rsidP="00F976E9">
      <w:pPr>
        <w:spacing w:after="0"/>
        <w:contextualSpacing/>
      </w:pPr>
      <w:r>
        <w:t>July 15, 2007</w:t>
      </w:r>
    </w:p>
    <w:p w:rsidR="00161EBA" w:rsidRDefault="00161EBA" w:rsidP="00F976E9">
      <w:pPr>
        <w:spacing w:after="0"/>
        <w:contextualSpacing/>
      </w:pPr>
      <w:r>
        <w:t>Tom Hayden, Huffington Post</w:t>
      </w:r>
    </w:p>
    <w:p w:rsidR="005B3DC8" w:rsidRPr="00C02E90" w:rsidRDefault="005B3DC8" w:rsidP="00F976E9">
      <w:pPr>
        <w:spacing w:after="0"/>
        <w:contextualSpacing/>
      </w:pPr>
    </w:p>
    <w:p w:rsidR="005B3DC8" w:rsidRPr="00C02E90" w:rsidRDefault="005B3DC8" w:rsidP="00F976E9">
      <w:pPr>
        <w:spacing w:after="0"/>
        <w:contextualSpacing/>
        <w:rPr>
          <w:i/>
        </w:rPr>
      </w:pPr>
      <w:r w:rsidRPr="00C02E90">
        <w:rPr>
          <w:i/>
        </w:rPr>
        <w:t>Insurgency and Counterinsurgency in Iraq</w:t>
      </w:r>
    </w:p>
    <w:p w:rsidR="005B3DC8" w:rsidRPr="00C02E90" w:rsidRDefault="00AF7492" w:rsidP="00F976E9">
      <w:pPr>
        <w:spacing w:after="0"/>
        <w:contextualSpacing/>
      </w:pPr>
      <w:hyperlink r:id="rId22" w:history="1">
        <w:r w:rsidR="005B3DC8" w:rsidRPr="00C02E90">
          <w:rPr>
            <w:rStyle w:val="Hyperlink"/>
          </w:rPr>
          <w:t>http://www.ingentaconnect.com/content/routledg/uter/2006/00000029/00000002/art00001</w:t>
        </w:r>
      </w:hyperlink>
    </w:p>
    <w:p w:rsidR="005B3DC8" w:rsidRPr="00C02E90" w:rsidRDefault="005B3DC8" w:rsidP="00F976E9">
      <w:pPr>
        <w:spacing w:after="0"/>
        <w:contextualSpacing/>
      </w:pPr>
      <w:r w:rsidRPr="00C02E90">
        <w:t>Studies in Conflict and Terrorism, Volume 29, Number 2, Number 2/March-April 2006 , pp. 103-121(19)</w:t>
      </w:r>
    </w:p>
    <w:p w:rsidR="005B3DC8" w:rsidRPr="00C02E90" w:rsidRDefault="005B3DC8" w:rsidP="00F976E9">
      <w:pPr>
        <w:spacing w:after="0"/>
        <w:contextualSpacing/>
      </w:pPr>
      <w:r w:rsidRPr="00C02E90">
        <w:t>Bruce Hoffman</w:t>
      </w:r>
    </w:p>
    <w:p w:rsidR="005B3DC8" w:rsidRPr="00C02E90" w:rsidRDefault="005B3DC8" w:rsidP="00F976E9">
      <w:pPr>
        <w:spacing w:after="0"/>
        <w:contextualSpacing/>
      </w:pPr>
      <w:r w:rsidRPr="00C02E90">
        <w:t>Georgetown University</w:t>
      </w:r>
    </w:p>
    <w:p w:rsidR="005B3DC8" w:rsidRPr="00C02E90" w:rsidRDefault="005B3DC8" w:rsidP="00F976E9">
      <w:pPr>
        <w:spacing w:after="0"/>
        <w:contextualSpacing/>
      </w:pPr>
      <w:r w:rsidRPr="00C02E90">
        <w:t>March 2006</w:t>
      </w:r>
    </w:p>
    <w:p w:rsidR="005B3DC8" w:rsidRPr="00C02E90" w:rsidRDefault="005B3DC8" w:rsidP="00F976E9">
      <w:pPr>
        <w:spacing w:after="0"/>
        <w:contextualSpacing/>
      </w:pPr>
    </w:p>
    <w:p w:rsidR="005B3DC8" w:rsidRPr="00C02E90" w:rsidRDefault="005B3DC8" w:rsidP="00F976E9">
      <w:pPr>
        <w:spacing w:after="0"/>
        <w:contextualSpacing/>
        <w:rPr>
          <w:i/>
        </w:rPr>
      </w:pPr>
      <w:r w:rsidRPr="00C02E90">
        <w:rPr>
          <w:i/>
        </w:rPr>
        <w:t>Arms Trafficking and Columbia</w:t>
      </w:r>
    </w:p>
    <w:p w:rsidR="005B3DC8" w:rsidRPr="00C02E90" w:rsidRDefault="00AF7492" w:rsidP="00F976E9">
      <w:pPr>
        <w:spacing w:after="0"/>
        <w:contextualSpacing/>
      </w:pPr>
      <w:hyperlink r:id="rId23" w:history="1">
        <w:r w:rsidR="005B3DC8" w:rsidRPr="00C02E90">
          <w:rPr>
            <w:rStyle w:val="Hyperlink"/>
          </w:rPr>
          <w:t>http://www.rand.org/pubs/monograph_reports/MR1468/MR1468.pdf</w:t>
        </w:r>
      </w:hyperlink>
    </w:p>
    <w:p w:rsidR="005B3DC8" w:rsidRPr="00C02E90" w:rsidRDefault="005B3DC8" w:rsidP="00F976E9">
      <w:pPr>
        <w:spacing w:after="0"/>
        <w:contextualSpacing/>
      </w:pPr>
      <w:r w:rsidRPr="00C02E90">
        <w:t>Says that Hoffman was at RAND</w:t>
      </w:r>
    </w:p>
    <w:p w:rsidR="005B3DC8" w:rsidRPr="00C02E90" w:rsidRDefault="005B3DC8" w:rsidP="00F976E9">
      <w:pPr>
        <w:spacing w:after="0"/>
        <w:contextualSpacing/>
      </w:pPr>
      <w:r w:rsidRPr="00C02E90">
        <w:t xml:space="preserve">Bruce Hoffman, Kim </w:t>
      </w:r>
      <w:proofErr w:type="spellStart"/>
      <w:r w:rsidRPr="00C02E90">
        <w:t>Craigin</w:t>
      </w:r>
      <w:proofErr w:type="spellEnd"/>
    </w:p>
    <w:p w:rsidR="005B3DC8" w:rsidRPr="00C02E90" w:rsidRDefault="005B3DC8" w:rsidP="00F976E9">
      <w:pPr>
        <w:spacing w:after="0"/>
        <w:contextualSpacing/>
      </w:pPr>
      <w:r w:rsidRPr="00C02E90">
        <w:t>RAND</w:t>
      </w:r>
    </w:p>
    <w:p w:rsidR="005B3DC8" w:rsidRPr="00C02E90" w:rsidRDefault="005B3DC8" w:rsidP="00F976E9">
      <w:pPr>
        <w:spacing w:after="0"/>
        <w:contextualSpacing/>
      </w:pPr>
      <w:r w:rsidRPr="00C02E90">
        <w:t>2003</w:t>
      </w:r>
    </w:p>
    <w:p w:rsidR="003F0AB3" w:rsidRDefault="003F0AB3" w:rsidP="00F976E9">
      <w:pPr>
        <w:spacing w:after="0"/>
        <w:contextualSpacing/>
      </w:pPr>
    </w:p>
    <w:p w:rsidR="003F0AB3" w:rsidRDefault="003F0AB3" w:rsidP="00F976E9">
      <w:pPr>
        <w:contextualSpacing/>
        <w:rPr>
          <w:i/>
        </w:rPr>
      </w:pPr>
      <w:r w:rsidRPr="003F0AB3">
        <w:rPr>
          <w:i/>
        </w:rPr>
        <w:t>Countering Insurgency in Iraq: Improving Security Policies and Instruments</w:t>
      </w:r>
    </w:p>
    <w:p w:rsidR="003F0AB3" w:rsidRDefault="003F0AB3" w:rsidP="00F976E9">
      <w:pPr>
        <w:contextualSpacing/>
      </w:pPr>
      <w:r w:rsidRPr="003F0AB3">
        <w:t>book</w:t>
      </w:r>
    </w:p>
    <w:p w:rsidR="00D67F20" w:rsidRDefault="00D67F20" w:rsidP="00F976E9">
      <w:pPr>
        <w:contextualSpacing/>
      </w:pPr>
      <w:r>
        <w:t>2005</w:t>
      </w:r>
    </w:p>
    <w:p w:rsidR="00D67F20" w:rsidRDefault="00D67F20" w:rsidP="00F976E9">
      <w:pPr>
        <w:contextualSpacing/>
      </w:pPr>
      <w:r>
        <w:t xml:space="preserve">Stephen T </w:t>
      </w:r>
      <w:proofErr w:type="spellStart"/>
      <w:r>
        <w:t>Hosmer</w:t>
      </w:r>
      <w:proofErr w:type="spellEnd"/>
      <w:r>
        <w:t xml:space="preserve">, Olga </w:t>
      </w:r>
      <w:proofErr w:type="spellStart"/>
      <w:r>
        <w:t>Oliker</w:t>
      </w:r>
      <w:proofErr w:type="spellEnd"/>
    </w:p>
    <w:p w:rsidR="003F0AB3" w:rsidRPr="003F0AB3" w:rsidRDefault="00D67F20" w:rsidP="00F976E9">
      <w:pPr>
        <w:contextualSpacing/>
      </w:pPr>
      <w:r>
        <w:t>RAND</w:t>
      </w:r>
    </w:p>
    <w:p w:rsidR="0076395A" w:rsidRDefault="0076395A" w:rsidP="00F976E9">
      <w:pPr>
        <w:spacing w:after="0"/>
        <w:contextualSpacing/>
      </w:pPr>
    </w:p>
    <w:p w:rsidR="0076395A" w:rsidRPr="00C02E90" w:rsidRDefault="0076395A" w:rsidP="00F976E9">
      <w:pPr>
        <w:spacing w:after="0"/>
        <w:contextualSpacing/>
        <w:rPr>
          <w:i/>
        </w:rPr>
      </w:pPr>
      <w:r w:rsidRPr="00C02E90">
        <w:rPr>
          <w:i/>
        </w:rPr>
        <w:t>The COIN of the Realm</w:t>
      </w:r>
    </w:p>
    <w:p w:rsidR="0076395A" w:rsidRPr="00C02E90" w:rsidRDefault="00AF7492" w:rsidP="00F976E9">
      <w:pPr>
        <w:spacing w:after="0"/>
        <w:contextualSpacing/>
      </w:pPr>
      <w:hyperlink r:id="rId24" w:history="1">
        <w:r w:rsidR="0076395A" w:rsidRPr="00C02E90">
          <w:rPr>
            <w:rStyle w:val="Hyperlink"/>
          </w:rPr>
          <w:t>http://www.foreignaffairs.org/20071101fareviewessay86612/colin-h-kahl/coin-of-the-realm.html</w:t>
        </w:r>
      </w:hyperlink>
    </w:p>
    <w:p w:rsidR="0076395A" w:rsidRPr="00C02E90" w:rsidRDefault="0076395A" w:rsidP="00F976E9">
      <w:pPr>
        <w:spacing w:after="0"/>
        <w:contextualSpacing/>
      </w:pPr>
      <w:r w:rsidRPr="00C02E90">
        <w:t>Detailed explication of FM 3-24</w:t>
      </w:r>
    </w:p>
    <w:p w:rsidR="0076395A" w:rsidRPr="00C02E90" w:rsidRDefault="0076395A" w:rsidP="00F976E9">
      <w:pPr>
        <w:spacing w:after="0"/>
        <w:contextualSpacing/>
      </w:pPr>
      <w:r w:rsidRPr="00C02E90">
        <w:t>November 2007</w:t>
      </w:r>
    </w:p>
    <w:p w:rsidR="0076395A" w:rsidRPr="00C02E90" w:rsidRDefault="0076395A" w:rsidP="00F976E9">
      <w:pPr>
        <w:spacing w:after="0"/>
        <w:contextualSpacing/>
      </w:pPr>
      <w:r w:rsidRPr="00C02E90">
        <w:t xml:space="preserve">Colin H. </w:t>
      </w:r>
      <w:proofErr w:type="spellStart"/>
      <w:r w:rsidRPr="00C02E90">
        <w:t>Kawl</w:t>
      </w:r>
      <w:proofErr w:type="spellEnd"/>
    </w:p>
    <w:p w:rsidR="0076395A" w:rsidRPr="00C02E90" w:rsidRDefault="0076395A" w:rsidP="00F976E9">
      <w:pPr>
        <w:spacing w:after="0"/>
        <w:contextualSpacing/>
      </w:pPr>
      <w:r w:rsidRPr="00C02E90">
        <w:t>CNAS, Georgetown University</w:t>
      </w:r>
    </w:p>
    <w:p w:rsidR="00BA2856" w:rsidRPr="00C02E90" w:rsidRDefault="00BA2856" w:rsidP="00F976E9">
      <w:pPr>
        <w:spacing w:after="0"/>
        <w:contextualSpacing/>
      </w:pPr>
    </w:p>
    <w:p w:rsidR="00BA2856" w:rsidRPr="00C02E90" w:rsidRDefault="00BA2856" w:rsidP="00F976E9">
      <w:pPr>
        <w:spacing w:after="0"/>
        <w:contextualSpacing/>
        <w:rPr>
          <w:i/>
        </w:rPr>
      </w:pPr>
      <w:r w:rsidRPr="00C02E90">
        <w:rPr>
          <w:i/>
        </w:rPr>
        <w:t xml:space="preserve">Edward </w:t>
      </w:r>
      <w:proofErr w:type="spellStart"/>
      <w:r w:rsidRPr="00C02E90">
        <w:rPr>
          <w:i/>
        </w:rPr>
        <w:t>Luttwak’s</w:t>
      </w:r>
      <w:proofErr w:type="spellEnd"/>
      <w:r w:rsidRPr="00C02E90">
        <w:rPr>
          <w:i/>
        </w:rPr>
        <w:t xml:space="preserve"> “Counterinsurgency Malpractice”</w:t>
      </w:r>
    </w:p>
    <w:p w:rsidR="00BA2856" w:rsidRPr="00C02E90" w:rsidRDefault="00AF7492" w:rsidP="00F976E9">
      <w:pPr>
        <w:spacing w:after="0"/>
        <w:contextualSpacing/>
      </w:pPr>
      <w:hyperlink r:id="rId25" w:history="1">
        <w:r w:rsidR="00BA2856" w:rsidRPr="00C02E90">
          <w:rPr>
            <w:rStyle w:val="Hyperlink"/>
          </w:rPr>
          <w:t>http://smallwarsjournal.com/blog/2007/04/edward-luttwaks-counterinsurge-1/</w:t>
        </w:r>
      </w:hyperlink>
    </w:p>
    <w:p w:rsidR="00BA2856" w:rsidRPr="00C02E90" w:rsidRDefault="00BA2856" w:rsidP="00F976E9">
      <w:pPr>
        <w:spacing w:after="0"/>
        <w:contextualSpacing/>
      </w:pPr>
      <w:r w:rsidRPr="00C02E90">
        <w:t xml:space="preserve">David </w:t>
      </w:r>
      <w:proofErr w:type="spellStart"/>
      <w:r w:rsidRPr="00C02E90">
        <w:t>Kilcullen</w:t>
      </w:r>
      <w:proofErr w:type="spellEnd"/>
    </w:p>
    <w:p w:rsidR="00BA2856" w:rsidRPr="00C02E90" w:rsidRDefault="00BA2856" w:rsidP="00F976E9">
      <w:pPr>
        <w:spacing w:after="0"/>
        <w:contextualSpacing/>
      </w:pPr>
      <w:r w:rsidRPr="00C02E90">
        <w:t>Senior Counter-Insurgency Advisor to the Commanding General, Multi-National Force Iraq.</w:t>
      </w:r>
    </w:p>
    <w:p w:rsidR="00BA2856" w:rsidRPr="00C02E90" w:rsidRDefault="00BA2856" w:rsidP="00F976E9">
      <w:pPr>
        <w:spacing w:after="0"/>
        <w:contextualSpacing/>
      </w:pPr>
      <w:r w:rsidRPr="00C02E90">
        <w:t>April 15, 2007</w:t>
      </w:r>
    </w:p>
    <w:p w:rsidR="00377796" w:rsidRDefault="00377796" w:rsidP="00F976E9">
      <w:pPr>
        <w:spacing w:after="0"/>
        <w:contextualSpacing/>
      </w:pPr>
    </w:p>
    <w:p w:rsidR="00377796" w:rsidRDefault="00377796" w:rsidP="00F976E9">
      <w:pPr>
        <w:spacing w:after="0"/>
        <w:contextualSpacing/>
      </w:pPr>
      <w:r>
        <w:t>How To Win in Iraq</w:t>
      </w:r>
    </w:p>
    <w:p w:rsidR="00377796" w:rsidRDefault="00AF7492" w:rsidP="00F976E9">
      <w:pPr>
        <w:spacing w:after="0"/>
        <w:contextualSpacing/>
      </w:pPr>
      <w:hyperlink r:id="rId26" w:history="1">
        <w:r w:rsidR="00377796" w:rsidRPr="00C01F77">
          <w:rPr>
            <w:rStyle w:val="Hyperlink"/>
          </w:rPr>
          <w:t>http://www.foreignaffairs.org/20050901faessay84508-p10/andrew-f-krepinevich-jr/how-to-win-in-iraq.html</w:t>
        </w:r>
      </w:hyperlink>
    </w:p>
    <w:p w:rsidR="00377796" w:rsidRDefault="00377796" w:rsidP="00F976E9">
      <w:pPr>
        <w:spacing w:after="0"/>
        <w:contextualSpacing/>
      </w:pPr>
      <w:r>
        <w:t>September-October 2005</w:t>
      </w:r>
    </w:p>
    <w:p w:rsidR="00377796" w:rsidRDefault="00377796" w:rsidP="00F976E9">
      <w:pPr>
        <w:spacing w:after="0"/>
        <w:contextualSpacing/>
      </w:pPr>
      <w:r w:rsidRPr="00377796">
        <w:t>ANDREW F. KREPINEVICH, JR., is Executive Director of the Center for Strategic and Budgetary Assessments and Distinguished Visiting Professor of Public Policy at George Mason University. He is the author of The Army and Vietnam.</w:t>
      </w:r>
    </w:p>
    <w:p w:rsidR="005A1847" w:rsidRDefault="005A1847" w:rsidP="00F976E9">
      <w:pPr>
        <w:spacing w:after="0"/>
        <w:contextualSpacing/>
      </w:pPr>
    </w:p>
    <w:p w:rsidR="005A1847" w:rsidRDefault="005A1847" w:rsidP="00F976E9">
      <w:pPr>
        <w:spacing w:after="0"/>
        <w:contextualSpacing/>
      </w:pPr>
      <w:r>
        <w:t>Obama Advisor Calls for 60000-80000 Troops to Stay in Iraq Through 2010</w:t>
      </w:r>
    </w:p>
    <w:p w:rsidR="005A1847" w:rsidRDefault="005A1847" w:rsidP="00F976E9">
      <w:pPr>
        <w:spacing w:after="0"/>
        <w:contextualSpacing/>
      </w:pPr>
      <w:r w:rsidRPr="005A1847">
        <w:t>http://www.nysun.com/national/obama-adviser-calls-for-60000-80000-us-troops/74207/</w:t>
      </w:r>
    </w:p>
    <w:p w:rsidR="005A1847" w:rsidRDefault="005A1847" w:rsidP="00F976E9">
      <w:pPr>
        <w:spacing w:after="0"/>
        <w:contextualSpacing/>
      </w:pPr>
      <w:r>
        <w:t xml:space="preserve">says that </w:t>
      </w:r>
      <w:proofErr w:type="spellStart"/>
      <w:r>
        <w:t>Kahl</w:t>
      </w:r>
      <w:proofErr w:type="spellEnd"/>
      <w:r>
        <w:t xml:space="preserve"> is an Obama advisor</w:t>
      </w:r>
    </w:p>
    <w:p w:rsidR="005A1847" w:rsidRDefault="005A1847" w:rsidP="00F976E9">
      <w:pPr>
        <w:spacing w:after="0"/>
        <w:contextualSpacing/>
      </w:pPr>
      <w:r>
        <w:t>April 4, 2008</w:t>
      </w:r>
    </w:p>
    <w:p w:rsidR="005A1847" w:rsidRDefault="005A1847" w:rsidP="00F976E9">
      <w:pPr>
        <w:spacing w:after="0"/>
        <w:contextualSpacing/>
      </w:pPr>
      <w:r>
        <w:t>Eli Lake</w:t>
      </w:r>
    </w:p>
    <w:p w:rsidR="005A1847" w:rsidRDefault="005A1847" w:rsidP="00F976E9">
      <w:pPr>
        <w:spacing w:after="0"/>
        <w:contextualSpacing/>
      </w:pPr>
      <w:r>
        <w:t>NY sun</w:t>
      </w:r>
    </w:p>
    <w:p w:rsidR="00BC6F7A" w:rsidRDefault="00BC6F7A" w:rsidP="00F976E9">
      <w:pPr>
        <w:spacing w:after="0"/>
        <w:contextualSpacing/>
      </w:pPr>
    </w:p>
    <w:p w:rsidR="00BC6F7A" w:rsidRDefault="00BC6F7A" w:rsidP="00F976E9">
      <w:pPr>
        <w:contextualSpacing/>
      </w:pPr>
      <w:r w:rsidRPr="00BC6F7A">
        <w:t>On Other War: Lessons from Five Decades of Rand Counterinsurgency Research</w:t>
      </w:r>
    </w:p>
    <w:p w:rsidR="00BC6F7A" w:rsidRDefault="00BC6F7A" w:rsidP="00F976E9">
      <w:pPr>
        <w:contextualSpacing/>
      </w:pPr>
      <w:r>
        <w:t>book</w:t>
      </w:r>
    </w:p>
    <w:p w:rsidR="00BC6F7A" w:rsidRDefault="00BC6F7A" w:rsidP="00F976E9">
      <w:pPr>
        <w:contextualSpacing/>
      </w:pPr>
      <w:r>
        <w:t>2006</w:t>
      </w:r>
    </w:p>
    <w:p w:rsidR="00BC6F7A" w:rsidRDefault="00BC6F7A" w:rsidP="00F976E9">
      <w:pPr>
        <w:contextualSpacing/>
      </w:pPr>
      <w:r>
        <w:t>Andrew Long</w:t>
      </w:r>
    </w:p>
    <w:p w:rsidR="00BC6F7A" w:rsidRPr="00BC6F7A" w:rsidRDefault="00BC6F7A" w:rsidP="00F976E9">
      <w:pPr>
        <w:contextualSpacing/>
      </w:pPr>
      <w:r>
        <w:t>RAND</w:t>
      </w:r>
    </w:p>
    <w:p w:rsidR="004F450E" w:rsidRPr="00C02E90" w:rsidRDefault="004F450E" w:rsidP="00F976E9">
      <w:pPr>
        <w:spacing w:after="0"/>
        <w:contextualSpacing/>
      </w:pPr>
    </w:p>
    <w:p w:rsidR="004F450E" w:rsidRPr="00C02E90" w:rsidRDefault="004F450E" w:rsidP="00F976E9">
      <w:pPr>
        <w:spacing w:after="0"/>
        <w:contextualSpacing/>
        <w:rPr>
          <w:i/>
        </w:rPr>
      </w:pPr>
      <w:r w:rsidRPr="00C02E90">
        <w:rPr>
          <w:i/>
        </w:rPr>
        <w:t>Dead end: Counterinsurgency warfare as military malpractice</w:t>
      </w:r>
    </w:p>
    <w:p w:rsidR="00BA2856" w:rsidRPr="00C02E90" w:rsidRDefault="00AF7492" w:rsidP="00F976E9">
      <w:pPr>
        <w:spacing w:after="0"/>
        <w:contextualSpacing/>
      </w:pPr>
      <w:hyperlink r:id="rId27" w:history="1">
        <w:r w:rsidR="004B1A87" w:rsidRPr="00C02E90">
          <w:rPr>
            <w:rStyle w:val="Hyperlink"/>
          </w:rPr>
          <w:t>http://www.harpers.org/archive/2007/02/0081384</w:t>
        </w:r>
      </w:hyperlink>
    </w:p>
    <w:p w:rsidR="004F450E" w:rsidRPr="00C02E90" w:rsidRDefault="004F450E" w:rsidP="00F976E9">
      <w:pPr>
        <w:spacing w:after="0"/>
        <w:contextualSpacing/>
      </w:pPr>
      <w:r w:rsidRPr="00C02E90">
        <w:t xml:space="preserve">Edward </w:t>
      </w:r>
      <w:proofErr w:type="spellStart"/>
      <w:r w:rsidRPr="00C02E90">
        <w:t>Luttwak</w:t>
      </w:r>
      <w:proofErr w:type="spellEnd"/>
    </w:p>
    <w:p w:rsidR="004F450E" w:rsidRPr="00C02E90" w:rsidRDefault="004F450E" w:rsidP="00F976E9">
      <w:pPr>
        <w:spacing w:after="0"/>
        <w:contextualSpacing/>
      </w:pPr>
      <w:r w:rsidRPr="00C02E90">
        <w:t>Feb 2007</w:t>
      </w:r>
    </w:p>
    <w:p w:rsidR="00B86CD2" w:rsidRPr="00C02E90" w:rsidRDefault="00B86CD2" w:rsidP="00F976E9">
      <w:pPr>
        <w:spacing w:after="0"/>
        <w:contextualSpacing/>
      </w:pPr>
    </w:p>
    <w:p w:rsidR="00B86CD2" w:rsidRPr="00C02E90" w:rsidRDefault="00B86CD2" w:rsidP="00F976E9">
      <w:pPr>
        <w:spacing w:after="0"/>
        <w:contextualSpacing/>
        <w:rPr>
          <w:i/>
        </w:rPr>
      </w:pPr>
      <w:r w:rsidRPr="00C02E90">
        <w:rPr>
          <w:i/>
        </w:rPr>
        <w:t>Iraq: The Logic of Disengagement</w:t>
      </w:r>
    </w:p>
    <w:p w:rsidR="00B86CD2" w:rsidRPr="00C02E90" w:rsidRDefault="00AF7492" w:rsidP="00F976E9">
      <w:pPr>
        <w:spacing w:after="0"/>
        <w:contextualSpacing/>
      </w:pPr>
      <w:hyperlink r:id="rId28" w:history="1">
        <w:r w:rsidR="00B86CD2" w:rsidRPr="00C02E90">
          <w:rPr>
            <w:rStyle w:val="Hyperlink"/>
          </w:rPr>
          <w:t>http://www.foreignaffairs.org/20050101faessay84103/edward-n-luttwak/iraq-the-logic-of-disengagement.html</w:t>
        </w:r>
      </w:hyperlink>
    </w:p>
    <w:p w:rsidR="009B1B3B" w:rsidRPr="00C02E90" w:rsidRDefault="009B1B3B" w:rsidP="009B1B3B">
      <w:pPr>
        <w:spacing w:after="0"/>
        <w:contextualSpacing/>
      </w:pPr>
      <w:r w:rsidRPr="00C02E90">
        <w:t>January 2005</w:t>
      </w:r>
    </w:p>
    <w:p w:rsidR="00B86CD2" w:rsidRPr="00C02E90" w:rsidRDefault="00B86CD2" w:rsidP="00F976E9">
      <w:pPr>
        <w:spacing w:after="0"/>
        <w:contextualSpacing/>
      </w:pPr>
      <w:r w:rsidRPr="00C02E90">
        <w:t xml:space="preserve">Edward </w:t>
      </w:r>
      <w:proofErr w:type="spellStart"/>
      <w:r w:rsidRPr="00C02E90">
        <w:t>Luttwak</w:t>
      </w:r>
      <w:proofErr w:type="spellEnd"/>
    </w:p>
    <w:p w:rsidR="000857EA" w:rsidRDefault="000857EA" w:rsidP="00F976E9">
      <w:pPr>
        <w:spacing w:after="0"/>
        <w:contextualSpacing/>
      </w:pPr>
    </w:p>
    <w:p w:rsidR="000857EA" w:rsidRPr="009B1B3B" w:rsidRDefault="000857EA" w:rsidP="00F976E9">
      <w:pPr>
        <w:spacing w:after="0"/>
        <w:contextualSpacing/>
        <w:rPr>
          <w:i/>
        </w:rPr>
      </w:pPr>
      <w:r w:rsidRPr="009B1B3B">
        <w:rPr>
          <w:i/>
        </w:rPr>
        <w:t>Patterns of Insurgency and Counterinsurgency</w:t>
      </w:r>
    </w:p>
    <w:p w:rsidR="009B1B3B" w:rsidRDefault="00AF7492" w:rsidP="00F976E9">
      <w:pPr>
        <w:spacing w:after="0"/>
        <w:contextualSpacing/>
      </w:pPr>
      <w:hyperlink r:id="rId29" w:history="1">
        <w:r w:rsidR="009B1B3B" w:rsidRPr="009B1B3B">
          <w:rPr>
            <w:rStyle w:val="Hyperlink"/>
          </w:rPr>
          <w:t>http://www.babylonscovertwar.com/Analysis/2005_Patterns of insurgency and counterinsurgency.doc</w:t>
        </w:r>
      </w:hyperlink>
    </w:p>
    <w:p w:rsidR="009B1B3B" w:rsidRDefault="009B1B3B" w:rsidP="00F976E9">
      <w:pPr>
        <w:spacing w:after="0"/>
        <w:contextualSpacing/>
      </w:pPr>
      <w:r>
        <w:t>2005</w:t>
      </w:r>
    </w:p>
    <w:p w:rsidR="000857EA" w:rsidRDefault="000857EA" w:rsidP="00F976E9">
      <w:pPr>
        <w:spacing w:after="0"/>
        <w:contextualSpacing/>
      </w:pPr>
      <w:r>
        <w:t>JA Lynn</w:t>
      </w:r>
    </w:p>
    <w:p w:rsidR="009B1B3B" w:rsidRDefault="009B1B3B" w:rsidP="00F976E9">
      <w:pPr>
        <w:spacing w:after="0"/>
        <w:contextualSpacing/>
      </w:pPr>
    </w:p>
    <w:p w:rsidR="009B1B3B" w:rsidRDefault="009B1B3B" w:rsidP="00F976E9">
      <w:pPr>
        <w:spacing w:after="0"/>
        <w:contextualSpacing/>
      </w:pPr>
      <w:r>
        <w:t>The Object Beyond War, Counterinsurgency, and the Four Tools of Political Competition</w:t>
      </w:r>
    </w:p>
    <w:p w:rsidR="009B1B3B" w:rsidRDefault="00AF7492" w:rsidP="00F976E9">
      <w:pPr>
        <w:spacing w:after="0"/>
        <w:contextualSpacing/>
      </w:pPr>
      <w:hyperlink r:id="rId30" w:history="1">
        <w:r w:rsidR="009B1B3B" w:rsidRPr="00C01F77">
          <w:rPr>
            <w:rStyle w:val="Hyperlink"/>
          </w:rPr>
          <w:t>http://oai.dtic.mil/oai/oai?verb=getRecord&amp;metadataPrefix=html&amp;identifier=ADA489124</w:t>
        </w:r>
      </w:hyperlink>
    </w:p>
    <w:p w:rsidR="009B1B3B" w:rsidRDefault="009B1B3B" w:rsidP="00F976E9">
      <w:pPr>
        <w:spacing w:after="0"/>
        <w:contextualSpacing/>
      </w:pPr>
      <w:r>
        <w:t>February 2006</w:t>
      </w:r>
    </w:p>
    <w:p w:rsidR="009B1B3B" w:rsidRDefault="009B1B3B" w:rsidP="00F976E9">
      <w:pPr>
        <w:spacing w:after="0"/>
        <w:contextualSpacing/>
      </w:pPr>
      <w:proofErr w:type="spellStart"/>
      <w:r>
        <w:t>Montgomerty</w:t>
      </w:r>
      <w:proofErr w:type="spellEnd"/>
      <w:r>
        <w:t xml:space="preserve"> </w:t>
      </w:r>
      <w:proofErr w:type="spellStart"/>
      <w:r>
        <w:t>McFate</w:t>
      </w:r>
      <w:proofErr w:type="spellEnd"/>
      <w:r>
        <w:t>, Andrea V Jackson</w:t>
      </w:r>
    </w:p>
    <w:p w:rsidR="00940C88" w:rsidRDefault="00940C88" w:rsidP="00940C88">
      <w:pPr>
        <w:spacing w:after="0"/>
        <w:contextualSpacing/>
      </w:pPr>
    </w:p>
    <w:p w:rsidR="00940C88" w:rsidRPr="00940C88" w:rsidRDefault="00940C88" w:rsidP="00940C88">
      <w:pPr>
        <w:contextualSpacing/>
        <w:rPr>
          <w:i/>
        </w:rPr>
      </w:pPr>
      <w:r w:rsidRPr="00940C88">
        <w:rPr>
          <w:i/>
        </w:rPr>
        <w:t>Learning from Iraq: Counterinsurgency in American Strategy</w:t>
      </w:r>
    </w:p>
    <w:p w:rsidR="00940C88" w:rsidRDefault="00AF7492" w:rsidP="00940C88">
      <w:pPr>
        <w:spacing w:after="0"/>
        <w:contextualSpacing/>
      </w:pPr>
      <w:hyperlink r:id="rId31" w:history="1">
        <w:r w:rsidR="00940C88" w:rsidRPr="00C01F77">
          <w:rPr>
            <w:rStyle w:val="Hyperlink"/>
          </w:rPr>
          <w:t>http://www.google.com/url?sa=t&amp;source=web&amp;ct=res&amp;cd=3&amp;url=http%3A%2F%2Fwww.strategicstudiesinstitute.army.mil%2Fpdffiles%2FPUB752.pdf&amp;ei=eFB9SabFOpm0sQPq4Okp&amp;usg=AFQjCNH7iZFRKgnWLKAAsyVoehtGTspELA&amp;sig2=21JUArRlOSjDHyVseJcByQ</w:t>
        </w:r>
      </w:hyperlink>
    </w:p>
    <w:p w:rsidR="00940C88" w:rsidRDefault="00940C88" w:rsidP="00940C88">
      <w:pPr>
        <w:spacing w:after="0"/>
        <w:contextualSpacing/>
      </w:pPr>
      <w:r>
        <w:t>January 2007</w:t>
      </w:r>
    </w:p>
    <w:p w:rsidR="00940C88" w:rsidRDefault="00940C88" w:rsidP="00940C88">
      <w:pPr>
        <w:spacing w:after="0"/>
        <w:contextualSpacing/>
      </w:pPr>
      <w:r>
        <w:t>Steven Metz</w:t>
      </w:r>
    </w:p>
    <w:p w:rsidR="00940C88" w:rsidRPr="00C02E90" w:rsidRDefault="00940C88" w:rsidP="00940C88">
      <w:pPr>
        <w:spacing w:after="0"/>
        <w:contextualSpacing/>
      </w:pPr>
      <w:r w:rsidRPr="00C02E90">
        <w:t>Director of research at the U.S. Army War College's Strategic Studies Institute.</w:t>
      </w:r>
    </w:p>
    <w:p w:rsidR="005B3DC8" w:rsidRPr="00C02E90" w:rsidRDefault="005B3DC8" w:rsidP="00940C88">
      <w:pPr>
        <w:spacing w:after="0"/>
        <w:contextualSpacing/>
      </w:pPr>
    </w:p>
    <w:p w:rsidR="005B3DC8" w:rsidRPr="00C02E90" w:rsidRDefault="005B3DC8" w:rsidP="00F976E9">
      <w:pPr>
        <w:spacing w:after="0"/>
        <w:contextualSpacing/>
        <w:rPr>
          <w:i/>
        </w:rPr>
      </w:pPr>
      <w:r w:rsidRPr="00C02E90">
        <w:rPr>
          <w:i/>
        </w:rPr>
        <w:t>Insurgency and Counterinsurgency in Iraq</w:t>
      </w:r>
    </w:p>
    <w:p w:rsidR="005B3DC8" w:rsidRPr="00C02E90" w:rsidRDefault="00AF7492" w:rsidP="00F976E9">
      <w:pPr>
        <w:spacing w:after="0"/>
        <w:contextualSpacing/>
      </w:pPr>
      <w:hyperlink r:id="rId32" w:history="1">
        <w:r w:rsidR="005B3DC8" w:rsidRPr="00C02E90">
          <w:rPr>
            <w:rStyle w:val="Hyperlink"/>
          </w:rPr>
          <w:t>http://www.mitpressjournals.org/doi/abs/10.1162/016366003322596891</w:t>
        </w:r>
      </w:hyperlink>
    </w:p>
    <w:p w:rsidR="00705EA4" w:rsidRPr="00C02E90" w:rsidRDefault="00705EA4" w:rsidP="00F976E9">
      <w:pPr>
        <w:spacing w:after="0"/>
        <w:contextualSpacing/>
      </w:pPr>
      <w:r w:rsidRPr="00C02E90">
        <w:t>Winter 2003/2004</w:t>
      </w:r>
    </w:p>
    <w:p w:rsidR="005B3DC8" w:rsidRPr="00C02E90" w:rsidRDefault="005B3DC8" w:rsidP="00F976E9">
      <w:pPr>
        <w:spacing w:after="0"/>
        <w:contextualSpacing/>
      </w:pPr>
      <w:r w:rsidRPr="00C02E90">
        <w:t>Steven Metz</w:t>
      </w:r>
    </w:p>
    <w:p w:rsidR="005B3DC8" w:rsidRPr="00C02E90" w:rsidRDefault="005B3DC8" w:rsidP="00F976E9">
      <w:pPr>
        <w:spacing w:after="0"/>
        <w:contextualSpacing/>
      </w:pPr>
      <w:r w:rsidRPr="00C02E90">
        <w:t>Director of research at the U.S. Army War College's Strategic Studies Institute.</w:t>
      </w:r>
    </w:p>
    <w:p w:rsidR="00842999" w:rsidRPr="00842999" w:rsidRDefault="00842999" w:rsidP="00F976E9">
      <w:pPr>
        <w:contextualSpacing/>
      </w:pPr>
    </w:p>
    <w:p w:rsidR="00842999" w:rsidRPr="00940C88" w:rsidRDefault="00842999" w:rsidP="00F976E9">
      <w:pPr>
        <w:contextualSpacing/>
        <w:rPr>
          <w:i/>
        </w:rPr>
      </w:pPr>
      <w:r w:rsidRPr="00940C88">
        <w:rPr>
          <w:i/>
        </w:rPr>
        <w:t>Insurgency and Counterinsurgency in the 21st Century</w:t>
      </w:r>
    </w:p>
    <w:p w:rsidR="00842999" w:rsidRDefault="00AF7492" w:rsidP="00F976E9">
      <w:pPr>
        <w:contextualSpacing/>
      </w:pPr>
      <w:hyperlink r:id="rId33" w:history="1">
        <w:r w:rsidR="00842999" w:rsidRPr="00842999">
          <w:rPr>
            <w:rStyle w:val="Hyperlink"/>
          </w:rPr>
          <w:t>http://stinet.dtic.mil/dticrev/PDFs/ADA428628.pdf</w:t>
        </w:r>
      </w:hyperlink>
    </w:p>
    <w:p w:rsidR="005F5CC8" w:rsidRDefault="005F5CC8" w:rsidP="00F976E9">
      <w:pPr>
        <w:contextualSpacing/>
      </w:pPr>
      <w:r>
        <w:t>November 2004</w:t>
      </w:r>
    </w:p>
    <w:p w:rsidR="00842999" w:rsidRDefault="00842999" w:rsidP="00F976E9">
      <w:pPr>
        <w:contextualSpacing/>
      </w:pPr>
      <w:r w:rsidRPr="00842999">
        <w:t>Steven Metz, R</w:t>
      </w:r>
      <w:r>
        <w:t>aymond</w:t>
      </w:r>
      <w:r w:rsidRPr="00842999">
        <w:t xml:space="preserve"> Millen</w:t>
      </w:r>
    </w:p>
    <w:p w:rsidR="00842999" w:rsidRPr="00842999" w:rsidRDefault="00842999" w:rsidP="00F976E9">
      <w:pPr>
        <w:contextualSpacing/>
      </w:pPr>
      <w:r>
        <w:t>published by Strategic Studies Institute, US Army War College</w:t>
      </w:r>
    </w:p>
    <w:p w:rsidR="00842999" w:rsidRDefault="00842999" w:rsidP="00357E88">
      <w:pPr>
        <w:spacing w:after="0"/>
        <w:contextualSpacing/>
      </w:pPr>
    </w:p>
    <w:p w:rsidR="00357E88" w:rsidRDefault="009B1B3B" w:rsidP="00357E88">
      <w:pPr>
        <w:contextualSpacing/>
        <w:rPr>
          <w:i/>
        </w:rPr>
      </w:pPr>
      <w:r w:rsidRPr="009B1B3B">
        <w:rPr>
          <w:i/>
        </w:rPr>
        <w:t>Relearning Counterinsurgency: History lessons for Iraq, Afghanistan, and the global war on terror</w:t>
      </w:r>
    </w:p>
    <w:p w:rsidR="00357E88" w:rsidRPr="00357E88" w:rsidRDefault="00AF7492" w:rsidP="00357E88">
      <w:pPr>
        <w:contextualSpacing/>
        <w:rPr>
          <w:i/>
        </w:rPr>
      </w:pPr>
      <w:hyperlink r:id="rId34" w:history="1">
        <w:r w:rsidR="00357E88" w:rsidRPr="00C01F77">
          <w:rPr>
            <w:rStyle w:val="Hyperlink"/>
          </w:rPr>
          <w:t>http://www.aei.org/events/eventID.982/event_detail.asp</w:t>
        </w:r>
      </w:hyperlink>
    </w:p>
    <w:p w:rsidR="009B1B3B" w:rsidRDefault="00357E88" w:rsidP="00357E88">
      <w:pPr>
        <w:spacing w:after="0"/>
        <w:contextualSpacing/>
      </w:pPr>
      <w:r>
        <w:t xml:space="preserve">January 10, </w:t>
      </w:r>
      <w:r w:rsidR="009B1B3B">
        <w:t>2005</w:t>
      </w:r>
    </w:p>
    <w:p w:rsidR="00357E88" w:rsidRDefault="00357E88" w:rsidP="00357E88">
      <w:pPr>
        <w:spacing w:after="0"/>
        <w:contextualSpacing/>
      </w:pPr>
      <w:r>
        <w:t xml:space="preserve">Panel discussion, American Enterprise </w:t>
      </w:r>
      <w:proofErr w:type="spellStart"/>
      <w:r>
        <w:t>Insitute</w:t>
      </w:r>
      <w:proofErr w:type="spellEnd"/>
      <w:r>
        <w:t xml:space="preserve"> </w:t>
      </w:r>
    </w:p>
    <w:p w:rsidR="009B1B3B" w:rsidRDefault="009B1B3B" w:rsidP="00357E88">
      <w:pPr>
        <w:spacing w:after="0"/>
        <w:contextualSpacing/>
      </w:pPr>
      <w:proofErr w:type="spellStart"/>
      <w:r>
        <w:t>Stever</w:t>
      </w:r>
      <w:proofErr w:type="spellEnd"/>
      <w:r>
        <w:t xml:space="preserve"> Metz, R</w:t>
      </w:r>
      <w:r w:rsidR="00357E88">
        <w:t>obert</w:t>
      </w:r>
      <w:r>
        <w:t xml:space="preserve"> </w:t>
      </w:r>
      <w:proofErr w:type="spellStart"/>
      <w:r>
        <w:t>Killebrew</w:t>
      </w:r>
      <w:proofErr w:type="spellEnd"/>
      <w:r>
        <w:t>, B</w:t>
      </w:r>
      <w:r w:rsidR="00357E88">
        <w:t>rian McAllister</w:t>
      </w:r>
      <w:r>
        <w:t xml:space="preserve"> Linn, </w:t>
      </w:r>
      <w:proofErr w:type="spellStart"/>
      <w:r>
        <w:t>K</w:t>
      </w:r>
      <w:r w:rsidR="00357E88">
        <w:t>alev</w:t>
      </w:r>
      <w:proofErr w:type="spellEnd"/>
      <w:r>
        <w:t xml:space="preserve"> </w:t>
      </w:r>
      <w:proofErr w:type="spellStart"/>
      <w:r>
        <w:t>Sepp</w:t>
      </w:r>
      <w:proofErr w:type="spellEnd"/>
    </w:p>
    <w:p w:rsidR="005B3DC8" w:rsidRPr="00C02E90" w:rsidRDefault="005B3DC8" w:rsidP="00F976E9">
      <w:pPr>
        <w:spacing w:after="0"/>
        <w:contextualSpacing/>
      </w:pPr>
    </w:p>
    <w:p w:rsidR="005B3DC8" w:rsidRPr="00C02E90" w:rsidRDefault="005B3DC8" w:rsidP="00F976E9">
      <w:pPr>
        <w:spacing w:after="0"/>
        <w:contextualSpacing/>
        <w:rPr>
          <w:i/>
        </w:rPr>
      </w:pPr>
      <w:r w:rsidRPr="00C02E90">
        <w:rPr>
          <w:i/>
        </w:rPr>
        <w:t>World Policy Journal: Striking the Balance - The Way Forward in Iraq</w:t>
      </w:r>
    </w:p>
    <w:p w:rsidR="005B3DC8" w:rsidRPr="00C02E90" w:rsidRDefault="00AF7492" w:rsidP="00F976E9">
      <w:pPr>
        <w:spacing w:after="0"/>
        <w:contextualSpacing/>
      </w:pPr>
      <w:hyperlink r:id="rId35" w:history="1">
        <w:r w:rsidR="005B3DC8" w:rsidRPr="00C02E90">
          <w:rPr>
            <w:rStyle w:val="Hyperlink"/>
          </w:rPr>
          <w:t>http://www.cnas.org/node/670</w:t>
        </w:r>
      </w:hyperlink>
    </w:p>
    <w:p w:rsidR="005B3DC8" w:rsidRPr="00C02E90" w:rsidRDefault="005B3DC8" w:rsidP="00F976E9">
      <w:pPr>
        <w:spacing w:after="0"/>
        <w:contextualSpacing/>
      </w:pPr>
      <w:r w:rsidRPr="00C02E90">
        <w:t xml:space="preserve">John A. </w:t>
      </w:r>
      <w:proofErr w:type="spellStart"/>
      <w:r w:rsidRPr="00C02E90">
        <w:t>Nagl</w:t>
      </w:r>
      <w:proofErr w:type="spellEnd"/>
      <w:r w:rsidRPr="00C02E90">
        <w:t>, Brian M. Burton</w:t>
      </w:r>
    </w:p>
    <w:p w:rsidR="005B3DC8" w:rsidRPr="00C02E90" w:rsidRDefault="005B3DC8" w:rsidP="00F976E9">
      <w:pPr>
        <w:spacing w:after="0"/>
        <w:contextualSpacing/>
      </w:pPr>
      <w:r w:rsidRPr="00C02E90">
        <w:t>CNAS</w:t>
      </w:r>
      <w:r w:rsidR="001333C9">
        <w:t xml:space="preserve">, </w:t>
      </w:r>
      <w:proofErr w:type="spellStart"/>
      <w:r w:rsidR="001333C9">
        <w:t>Burtan</w:t>
      </w:r>
      <w:proofErr w:type="spellEnd"/>
      <w:r w:rsidR="001333C9">
        <w:t xml:space="preserve"> a graduate student at Georgetown security studies</w:t>
      </w:r>
    </w:p>
    <w:p w:rsidR="005B3DC8" w:rsidRPr="00C02E90" w:rsidRDefault="005B3DC8" w:rsidP="00F976E9">
      <w:pPr>
        <w:spacing w:after="0"/>
        <w:contextualSpacing/>
      </w:pPr>
      <w:r w:rsidRPr="00C02E90">
        <w:t>Jan 2009</w:t>
      </w:r>
    </w:p>
    <w:p w:rsidR="00B050E7" w:rsidRPr="00C02E90" w:rsidRDefault="00B050E7" w:rsidP="00F976E9">
      <w:pPr>
        <w:spacing w:after="0"/>
        <w:contextualSpacing/>
      </w:pPr>
    </w:p>
    <w:p w:rsidR="00B050E7" w:rsidRPr="00C02E90" w:rsidRDefault="00B050E7" w:rsidP="00F976E9">
      <w:pPr>
        <w:spacing w:after="0"/>
        <w:contextualSpacing/>
        <w:rPr>
          <w:i/>
        </w:rPr>
      </w:pPr>
      <w:r w:rsidRPr="00C02E90">
        <w:rPr>
          <w:i/>
        </w:rPr>
        <w:t>FM 3-24</w:t>
      </w:r>
    </w:p>
    <w:p w:rsidR="00B050E7" w:rsidRPr="00C02E90" w:rsidRDefault="00AF7492" w:rsidP="00F976E9">
      <w:pPr>
        <w:spacing w:after="0"/>
        <w:contextualSpacing/>
      </w:pPr>
      <w:hyperlink r:id="rId36" w:history="1">
        <w:r w:rsidR="00B050E7" w:rsidRPr="00C02E90">
          <w:rPr>
            <w:rStyle w:val="Hyperlink"/>
          </w:rPr>
          <w:t>http://www.usgcoin.org/library/doctrine/COIN-FM3-24.pdf</w:t>
        </w:r>
      </w:hyperlink>
    </w:p>
    <w:p w:rsidR="00B050E7" w:rsidRPr="00C02E90" w:rsidRDefault="00B050E7" w:rsidP="00F976E9">
      <w:pPr>
        <w:spacing w:after="0"/>
        <w:contextualSpacing/>
      </w:pPr>
      <w:r w:rsidRPr="00C02E90">
        <w:t>December 15, 2006</w:t>
      </w:r>
    </w:p>
    <w:p w:rsidR="00B050E7" w:rsidRPr="00C02E90" w:rsidRDefault="00B050E7" w:rsidP="00F976E9">
      <w:pPr>
        <w:spacing w:after="0"/>
        <w:contextualSpacing/>
      </w:pPr>
      <w:r w:rsidRPr="00C02E90">
        <w:t xml:space="preserve">David </w:t>
      </w:r>
      <w:proofErr w:type="spellStart"/>
      <w:r w:rsidRPr="00C02E90">
        <w:t>Patraeus</w:t>
      </w:r>
      <w:proofErr w:type="spellEnd"/>
      <w:r w:rsidRPr="00C02E90">
        <w:t>, James Amos, US Army</w:t>
      </w:r>
    </w:p>
    <w:p w:rsidR="00B050E7" w:rsidRPr="00C02E90" w:rsidRDefault="00B050E7" w:rsidP="00F976E9">
      <w:pPr>
        <w:spacing w:after="0"/>
        <w:contextualSpacing/>
      </w:pPr>
      <w:r w:rsidRPr="00C02E90">
        <w:t xml:space="preserve">Preface by Lt. Col. John </w:t>
      </w:r>
      <w:proofErr w:type="spellStart"/>
      <w:r w:rsidRPr="00C02E90">
        <w:t>Nagl</w:t>
      </w:r>
      <w:proofErr w:type="spellEnd"/>
      <w:r w:rsidRPr="00C02E90">
        <w:t xml:space="preserve"> </w:t>
      </w:r>
    </w:p>
    <w:p w:rsidR="00B050E7" w:rsidRPr="00C02E90" w:rsidRDefault="00B050E7" w:rsidP="00F976E9">
      <w:pPr>
        <w:spacing w:after="0"/>
        <w:contextualSpacing/>
      </w:pPr>
      <w:r w:rsidRPr="00C02E90">
        <w:t>University of Chicago Press edition introduction by Sarah Sewell, of Harvard's JFK School of Government</w:t>
      </w:r>
    </w:p>
    <w:p w:rsidR="00CD00C6" w:rsidRPr="00C02E90" w:rsidRDefault="00CD00C6" w:rsidP="00F976E9">
      <w:pPr>
        <w:spacing w:after="0"/>
        <w:contextualSpacing/>
      </w:pPr>
    </w:p>
    <w:p w:rsidR="00CD00C6" w:rsidRPr="00C02E90" w:rsidRDefault="00CD00C6" w:rsidP="00F976E9">
      <w:pPr>
        <w:spacing w:after="0"/>
        <w:contextualSpacing/>
        <w:rPr>
          <w:i/>
        </w:rPr>
      </w:pPr>
      <w:r w:rsidRPr="00C02E90">
        <w:rPr>
          <w:i/>
        </w:rPr>
        <w:t>Counterinsurgency in Iraq (2003-2006)</w:t>
      </w:r>
    </w:p>
    <w:p w:rsidR="005B3DC8" w:rsidRPr="00C02E90" w:rsidRDefault="00AF7492" w:rsidP="00F976E9">
      <w:pPr>
        <w:spacing w:after="0"/>
        <w:contextualSpacing/>
      </w:pPr>
      <w:hyperlink r:id="rId37" w:history="1">
        <w:r w:rsidR="006B095C" w:rsidRPr="00C02E90">
          <w:rPr>
            <w:rStyle w:val="Hyperlink"/>
          </w:rPr>
          <w:t>http://insurgencyresearchgroup.wordpress.com/2008/03/13/counterinsurgency-in-iraq/</w:t>
        </w:r>
      </w:hyperlink>
    </w:p>
    <w:p w:rsidR="00CD00C6" w:rsidRPr="00C02E90" w:rsidRDefault="00CD00C6" w:rsidP="00F976E9">
      <w:pPr>
        <w:spacing w:after="0"/>
        <w:contextualSpacing/>
      </w:pPr>
      <w:r w:rsidRPr="00C02E90">
        <w:t>Bruce R. Pirnie and Edward O’Connell</w:t>
      </w:r>
    </w:p>
    <w:p w:rsidR="00CD00C6" w:rsidRPr="00C02E90" w:rsidRDefault="00CD00C6" w:rsidP="00F976E9">
      <w:pPr>
        <w:spacing w:after="0"/>
        <w:contextualSpacing/>
      </w:pPr>
      <w:r w:rsidRPr="00C02E90">
        <w:t>RAND</w:t>
      </w:r>
    </w:p>
    <w:p w:rsidR="00CD00C6" w:rsidRPr="00C02E90" w:rsidRDefault="00CD00C6" w:rsidP="00F976E9">
      <w:pPr>
        <w:spacing w:after="0"/>
        <w:contextualSpacing/>
      </w:pPr>
      <w:r w:rsidRPr="00C02E90">
        <w:t>March 2008</w:t>
      </w:r>
    </w:p>
    <w:p w:rsidR="00753EBD" w:rsidRPr="00C02E90" w:rsidRDefault="00753EBD" w:rsidP="00F976E9">
      <w:pPr>
        <w:spacing w:after="0"/>
        <w:contextualSpacing/>
        <w:rPr>
          <w:i/>
        </w:rPr>
      </w:pPr>
    </w:p>
    <w:p w:rsidR="00BA2856" w:rsidRPr="00C02E90" w:rsidRDefault="00BA2856" w:rsidP="00F976E9">
      <w:pPr>
        <w:spacing w:after="0"/>
        <w:contextualSpacing/>
        <w:rPr>
          <w:i/>
        </w:rPr>
      </w:pPr>
      <w:r w:rsidRPr="00C02E90">
        <w:rPr>
          <w:i/>
        </w:rPr>
        <w:t>Our War on Terror</w:t>
      </w:r>
    </w:p>
    <w:p w:rsidR="00BA2856" w:rsidRPr="00C02E90" w:rsidRDefault="00AF7492" w:rsidP="00F976E9">
      <w:pPr>
        <w:spacing w:after="0"/>
        <w:contextualSpacing/>
      </w:pPr>
      <w:hyperlink r:id="rId38" w:history="1">
        <w:r w:rsidR="00BA2856" w:rsidRPr="00C02E90">
          <w:rPr>
            <w:rStyle w:val="Hyperlink"/>
          </w:rPr>
          <w:t>http://select.nytimes.com/preview/2007/07/29/books/1154682945065.html?8tpw&amp;emc=tpw</w:t>
        </w:r>
      </w:hyperlink>
    </w:p>
    <w:p w:rsidR="00BA2856" w:rsidRPr="00C02E90" w:rsidRDefault="00BA2856" w:rsidP="00F976E9">
      <w:pPr>
        <w:spacing w:after="0"/>
        <w:contextualSpacing/>
      </w:pPr>
      <w:r w:rsidRPr="00C02E90">
        <w:t>Review of war on terror, FM 3-24</w:t>
      </w:r>
    </w:p>
    <w:p w:rsidR="00BA2856" w:rsidRPr="00C02E90" w:rsidRDefault="00BA2856" w:rsidP="00F976E9">
      <w:pPr>
        <w:spacing w:after="0"/>
        <w:contextualSpacing/>
      </w:pPr>
      <w:r w:rsidRPr="00C02E90">
        <w:t xml:space="preserve">July 29, 2007 </w:t>
      </w:r>
    </w:p>
    <w:p w:rsidR="00BA2856" w:rsidRPr="00C02E90" w:rsidRDefault="00BA2856" w:rsidP="00F976E9">
      <w:pPr>
        <w:spacing w:after="0"/>
        <w:contextualSpacing/>
      </w:pPr>
      <w:r w:rsidRPr="00C02E90">
        <w:t xml:space="preserve">Samantha Power </w:t>
      </w:r>
    </w:p>
    <w:p w:rsidR="00BA2856" w:rsidRPr="00C02E90" w:rsidRDefault="00BA2856" w:rsidP="00F976E9">
      <w:pPr>
        <w:spacing w:after="0"/>
        <w:contextualSpacing/>
      </w:pPr>
      <w:r w:rsidRPr="00C02E90">
        <w:t xml:space="preserve">Anna </w:t>
      </w:r>
      <w:proofErr w:type="spellStart"/>
      <w:r w:rsidRPr="00C02E90">
        <w:t>Lindh</w:t>
      </w:r>
      <w:proofErr w:type="spellEnd"/>
      <w:r w:rsidRPr="00C02E90">
        <w:t xml:space="preserve"> Professor of Practice of Global Leadership and Public Policy, based at the Carr Center for Human Rights Policy, Harvard Kennedy School</w:t>
      </w:r>
    </w:p>
    <w:p w:rsidR="00377796" w:rsidRDefault="00377796" w:rsidP="00F976E9">
      <w:pPr>
        <w:spacing w:after="0"/>
        <w:contextualSpacing/>
      </w:pPr>
    </w:p>
    <w:p w:rsidR="00377796" w:rsidRPr="00C02E90" w:rsidRDefault="00377796" w:rsidP="00F976E9">
      <w:pPr>
        <w:spacing w:after="0"/>
        <w:contextualSpacing/>
        <w:rPr>
          <w:i/>
        </w:rPr>
      </w:pPr>
      <w:r w:rsidRPr="00C02E90">
        <w:rPr>
          <w:i/>
        </w:rPr>
        <w:t xml:space="preserve">Pilfered Scholarship Devastates General </w:t>
      </w:r>
      <w:proofErr w:type="spellStart"/>
      <w:r w:rsidRPr="00C02E90">
        <w:rPr>
          <w:i/>
        </w:rPr>
        <w:t>Petraeus's</w:t>
      </w:r>
      <w:proofErr w:type="spellEnd"/>
      <w:r w:rsidRPr="00C02E90">
        <w:rPr>
          <w:i/>
        </w:rPr>
        <w:t xml:space="preserve"> Counterinsurgency Manual</w:t>
      </w:r>
    </w:p>
    <w:p w:rsidR="00377796" w:rsidRPr="00C02E90" w:rsidRDefault="00AF7492" w:rsidP="00F976E9">
      <w:pPr>
        <w:spacing w:after="0"/>
        <w:contextualSpacing/>
      </w:pPr>
      <w:hyperlink r:id="rId39" w:history="1">
        <w:r w:rsidR="00377796" w:rsidRPr="00C02E90">
          <w:rPr>
            <w:rStyle w:val="Hyperlink"/>
          </w:rPr>
          <w:t>http://www.counterpunch.org/price10302007.html</w:t>
        </w:r>
      </w:hyperlink>
    </w:p>
    <w:p w:rsidR="00377796" w:rsidRPr="00C02E90" w:rsidRDefault="00377796" w:rsidP="00F976E9">
      <w:pPr>
        <w:spacing w:after="0"/>
        <w:contextualSpacing/>
      </w:pPr>
      <w:r w:rsidRPr="00C02E90">
        <w:t>Claims that FM 3-24 is full of plagiarism</w:t>
      </w:r>
    </w:p>
    <w:p w:rsidR="00377796" w:rsidRPr="00C02E90" w:rsidRDefault="00377796" w:rsidP="00F976E9">
      <w:pPr>
        <w:spacing w:after="0"/>
        <w:contextualSpacing/>
      </w:pPr>
      <w:r w:rsidRPr="00C02E90">
        <w:t xml:space="preserve">"Last year, the anthropologist Roberto </w:t>
      </w:r>
      <w:proofErr w:type="spellStart"/>
      <w:r w:rsidRPr="00C02E90">
        <w:t>González</w:t>
      </w:r>
      <w:proofErr w:type="spellEnd"/>
      <w:r w:rsidRPr="00C02E90">
        <w:t xml:space="preserve"> determined that anthropologists Montgomery </w:t>
      </w:r>
      <w:proofErr w:type="spellStart"/>
      <w:r w:rsidRPr="00C02E90">
        <w:t>McFate</w:t>
      </w:r>
      <w:proofErr w:type="spellEnd"/>
      <w:r w:rsidRPr="00C02E90">
        <w:t xml:space="preserve"> and David </w:t>
      </w:r>
      <w:proofErr w:type="spellStart"/>
      <w:r w:rsidRPr="00C02E90">
        <w:t>Kilcullen</w:t>
      </w:r>
      <w:proofErr w:type="spellEnd"/>
      <w:r w:rsidRPr="00C02E90">
        <w:t xml:space="preserve"> authored sections of the Manual"</w:t>
      </w:r>
    </w:p>
    <w:p w:rsidR="00377796" w:rsidRPr="00C02E90" w:rsidRDefault="00377796" w:rsidP="00F976E9">
      <w:pPr>
        <w:spacing w:after="0"/>
        <w:contextualSpacing/>
      </w:pPr>
      <w:r w:rsidRPr="00C02E90">
        <w:t>"crediting this success to the high academic standards and integrity that the Army War College historian, Conrad Crane, brought to the project."</w:t>
      </w:r>
    </w:p>
    <w:p w:rsidR="00377796" w:rsidRPr="00C02E90" w:rsidRDefault="00377796" w:rsidP="00F976E9">
      <w:pPr>
        <w:spacing w:after="0"/>
        <w:contextualSpacing/>
      </w:pPr>
      <w:r w:rsidRPr="00C02E90">
        <w:t>October 30, 2007</w:t>
      </w:r>
    </w:p>
    <w:p w:rsidR="00377796" w:rsidRPr="00C02E90" w:rsidRDefault="00377796" w:rsidP="00F976E9">
      <w:pPr>
        <w:spacing w:after="0"/>
        <w:contextualSpacing/>
      </w:pPr>
      <w:r w:rsidRPr="00C02E90">
        <w:t>David Price</w:t>
      </w:r>
    </w:p>
    <w:p w:rsidR="00BA2856" w:rsidRPr="00C02E90" w:rsidRDefault="00BA2856" w:rsidP="00F976E9">
      <w:pPr>
        <w:spacing w:after="0"/>
        <w:contextualSpacing/>
      </w:pPr>
    </w:p>
    <w:p w:rsidR="00377796" w:rsidRPr="000E05ED" w:rsidRDefault="00377796" w:rsidP="00F976E9">
      <w:pPr>
        <w:contextualSpacing/>
      </w:pPr>
      <w:r>
        <w:t>Best Practices</w:t>
      </w:r>
      <w:r w:rsidRPr="000E05ED">
        <w:t xml:space="preserve"> in Counterinsurgency</w:t>
      </w:r>
    </w:p>
    <w:p w:rsidR="00377796" w:rsidRDefault="00AF7492" w:rsidP="00F976E9">
      <w:pPr>
        <w:spacing w:after="0"/>
        <w:contextualSpacing/>
      </w:pPr>
      <w:hyperlink r:id="rId40" w:history="1">
        <w:r w:rsidR="00377796" w:rsidRPr="00C01F77">
          <w:rPr>
            <w:rStyle w:val="Hyperlink"/>
          </w:rPr>
          <w:t>http://www.au.af.mil/au/awc/awcgate/milreview/sepp.pdf</w:t>
        </w:r>
      </w:hyperlink>
    </w:p>
    <w:p w:rsidR="00377796" w:rsidRPr="00C02E90" w:rsidRDefault="00377796" w:rsidP="00F976E9">
      <w:pPr>
        <w:spacing w:after="0"/>
        <w:contextualSpacing/>
      </w:pPr>
      <w:r>
        <w:t>May-June 2005</w:t>
      </w:r>
    </w:p>
    <w:p w:rsidR="00377796" w:rsidRPr="008904E9" w:rsidRDefault="00377796" w:rsidP="00F976E9">
      <w:pPr>
        <w:contextualSpacing/>
      </w:pPr>
      <w:proofErr w:type="spellStart"/>
      <w:r w:rsidRPr="008904E9">
        <w:t>Kalev</w:t>
      </w:r>
      <w:proofErr w:type="spellEnd"/>
      <w:r w:rsidRPr="008904E9">
        <w:t xml:space="preserve"> I. </w:t>
      </w:r>
      <w:proofErr w:type="spellStart"/>
      <w:r w:rsidRPr="008904E9">
        <w:t>Sepp</w:t>
      </w:r>
      <w:proofErr w:type="spellEnd"/>
    </w:p>
    <w:p w:rsidR="00377796" w:rsidRPr="008904E9" w:rsidRDefault="00377796" w:rsidP="00F976E9">
      <w:pPr>
        <w:contextualSpacing/>
      </w:pPr>
      <w:r w:rsidRPr="008904E9">
        <w:t xml:space="preserve">assistant professor at the Department of Defense Analysis, Naval </w:t>
      </w:r>
    </w:p>
    <w:p w:rsidR="00377796" w:rsidRPr="008904E9" w:rsidRDefault="00377796" w:rsidP="00F976E9">
      <w:pPr>
        <w:contextualSpacing/>
      </w:pPr>
      <w:r w:rsidRPr="008904E9">
        <w:t>Postgraduate School, Monterey, California.</w:t>
      </w:r>
    </w:p>
    <w:p w:rsidR="00377796" w:rsidRDefault="00377796" w:rsidP="00F976E9">
      <w:pPr>
        <w:spacing w:after="0"/>
        <w:contextualSpacing/>
      </w:pPr>
    </w:p>
    <w:p w:rsidR="005B3DC8" w:rsidRPr="00C02E90" w:rsidRDefault="005B3DC8" w:rsidP="00F976E9">
      <w:pPr>
        <w:spacing w:after="0"/>
        <w:contextualSpacing/>
        <w:rPr>
          <w:i/>
        </w:rPr>
      </w:pPr>
      <w:r w:rsidRPr="00C02E90">
        <w:rPr>
          <w:i/>
        </w:rPr>
        <w:t>Counterinsurgency by the Book</w:t>
      </w:r>
    </w:p>
    <w:p w:rsidR="005B3DC8" w:rsidRPr="00C02E90" w:rsidRDefault="00AF7492" w:rsidP="00F976E9">
      <w:pPr>
        <w:spacing w:after="0"/>
        <w:contextualSpacing/>
      </w:pPr>
      <w:hyperlink r:id="rId41" w:history="1">
        <w:r w:rsidR="005B3DC8" w:rsidRPr="00C02E90">
          <w:rPr>
            <w:rStyle w:val="Hyperlink"/>
          </w:rPr>
          <w:t>http://www.nytimes.com/2006/08/07/opinion/07shultz.html</w:t>
        </w:r>
      </w:hyperlink>
    </w:p>
    <w:p w:rsidR="005B3DC8" w:rsidRPr="00C02E90" w:rsidRDefault="005B3DC8" w:rsidP="00F976E9">
      <w:pPr>
        <w:spacing w:after="0"/>
        <w:contextualSpacing/>
      </w:pPr>
      <w:r w:rsidRPr="00C02E90">
        <w:t xml:space="preserve">Richard H. Shultz Jr., </w:t>
      </w:r>
    </w:p>
    <w:p w:rsidR="005B3DC8" w:rsidRPr="00C02E90" w:rsidRDefault="005B3DC8" w:rsidP="00F976E9">
      <w:pPr>
        <w:spacing w:after="0"/>
        <w:contextualSpacing/>
      </w:pPr>
      <w:r w:rsidRPr="00C02E90">
        <w:t>director of the international security studies program at Tufts University’s Fletcher School</w:t>
      </w:r>
      <w:r w:rsidR="00377796">
        <w:t xml:space="preserve">, and </w:t>
      </w:r>
      <w:r w:rsidRPr="00C02E90">
        <w:t>Andrea J. Dew</w:t>
      </w:r>
    </w:p>
    <w:p w:rsidR="005B3DC8" w:rsidRPr="00C02E90" w:rsidRDefault="005B3DC8" w:rsidP="00F976E9">
      <w:pPr>
        <w:spacing w:after="0"/>
        <w:contextualSpacing/>
      </w:pPr>
      <w:r w:rsidRPr="00C02E90">
        <w:t>August 7, 2006</w:t>
      </w:r>
    </w:p>
    <w:p w:rsidR="00377796" w:rsidRPr="00C02E90" w:rsidRDefault="00377796" w:rsidP="00F976E9">
      <w:pPr>
        <w:spacing w:after="0"/>
        <w:contextualSpacing/>
      </w:pPr>
    </w:p>
    <w:p w:rsidR="00377796" w:rsidRPr="00C02E90" w:rsidRDefault="00377796" w:rsidP="00F976E9">
      <w:pPr>
        <w:spacing w:after="0"/>
        <w:contextualSpacing/>
        <w:rPr>
          <w:i/>
        </w:rPr>
      </w:pPr>
      <w:r w:rsidRPr="00C02E90">
        <w:rPr>
          <w:i/>
        </w:rPr>
        <w:t xml:space="preserve">Innovation or Inertia: The U.S. Military and the Learning of Counterinsurgency  </w:t>
      </w:r>
    </w:p>
    <w:p w:rsidR="00377796" w:rsidRPr="00C02E90" w:rsidRDefault="00AF7492" w:rsidP="00F976E9">
      <w:pPr>
        <w:spacing w:after="0"/>
        <w:contextualSpacing/>
      </w:pPr>
      <w:hyperlink r:id="rId42" w:history="1">
        <w:r w:rsidR="00377796" w:rsidRPr="00C02E90">
          <w:rPr>
            <w:rStyle w:val="Hyperlink"/>
          </w:rPr>
          <w:t>http://www.sciencedirect.com/science?_ob=ArticleURL&amp;_udi=B6W5V-4RWB13T-1&amp;_user=10&amp;_rdoc=1&amp;_fmt=&amp;_orig=search&amp;_sort=d&amp;view=c&amp;_acct=C000050221&amp;_version=1&amp;_urlVersion=0&amp;_userid=10&amp;md5=74ef07a5d48ae11e85d3e2841be2c63b</w:t>
        </w:r>
      </w:hyperlink>
    </w:p>
    <w:p w:rsidR="00377796" w:rsidRPr="00C02E90" w:rsidRDefault="00377796" w:rsidP="00F976E9">
      <w:pPr>
        <w:spacing w:after="0"/>
        <w:contextualSpacing/>
      </w:pPr>
      <w:r w:rsidRPr="00C02E90">
        <w:t>20 February 2008</w:t>
      </w:r>
    </w:p>
    <w:p w:rsidR="00377796" w:rsidRPr="00C02E90" w:rsidRDefault="00377796" w:rsidP="00F976E9">
      <w:pPr>
        <w:spacing w:after="0"/>
        <w:contextualSpacing/>
      </w:pPr>
      <w:r w:rsidRPr="00C02E90">
        <w:t xml:space="preserve">David </w:t>
      </w:r>
      <w:proofErr w:type="spellStart"/>
      <w:r w:rsidRPr="00C02E90">
        <w:t>Ucko</w:t>
      </w:r>
      <w:proofErr w:type="spellEnd"/>
    </w:p>
    <w:p w:rsidR="00377796" w:rsidRPr="00C02E90" w:rsidRDefault="00377796" w:rsidP="00F976E9">
      <w:pPr>
        <w:spacing w:after="0"/>
        <w:contextualSpacing/>
      </w:pPr>
      <w:r w:rsidRPr="00C02E90">
        <w:t xml:space="preserve">Dr David </w:t>
      </w:r>
      <w:proofErr w:type="spellStart"/>
      <w:r w:rsidRPr="00C02E90">
        <w:t>Ucko</w:t>
      </w:r>
      <w:proofErr w:type="spellEnd"/>
      <w:r w:rsidRPr="00C02E90">
        <w:t xml:space="preserve"> is the </w:t>
      </w:r>
      <w:proofErr w:type="spellStart"/>
      <w:r w:rsidRPr="00C02E90">
        <w:t>Programme</w:t>
      </w:r>
      <w:proofErr w:type="spellEnd"/>
      <w:r w:rsidRPr="00C02E90">
        <w:t xml:space="preserve"> Coordinator &amp; Research Fellow for the Conflict, Security and Development Research Group (CSDRG), King's College London.</w:t>
      </w:r>
    </w:p>
    <w:p w:rsidR="00A82908" w:rsidRPr="00C02E90" w:rsidRDefault="00A82908" w:rsidP="00F976E9">
      <w:pPr>
        <w:spacing w:after="0"/>
        <w:contextualSpacing/>
      </w:pPr>
    </w:p>
    <w:p w:rsidR="005D2817" w:rsidRPr="00C02E90" w:rsidRDefault="005D2817" w:rsidP="00F976E9">
      <w:pPr>
        <w:spacing w:after="0"/>
        <w:contextualSpacing/>
      </w:pPr>
    </w:p>
    <w:sectPr w:rsidR="005D2817" w:rsidRPr="00C02E90" w:rsidSect="005D28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6B72AD7"/>
    <w:multiLevelType w:val="hybridMultilevel"/>
    <w:tmpl w:val="5BEA742C"/>
    <w:lvl w:ilvl="0" w:tplc="DED42FBA">
      <w:start w:val="11"/>
      <w:numFmt w:val="bullet"/>
      <w:lvlText w:val="-"/>
      <w:lvlJc w:val="left"/>
      <w:pPr>
        <w:ind w:left="460" w:hanging="360"/>
      </w:pPr>
      <w:rPr>
        <w:rFonts w:ascii="Cambria" w:eastAsiaTheme="minorHAnsi" w:hAnsi="Cambria" w:cstheme="minorBidi"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71457"/>
    <w:rsid w:val="00020727"/>
    <w:rsid w:val="00060FDE"/>
    <w:rsid w:val="000857EA"/>
    <w:rsid w:val="000C0290"/>
    <w:rsid w:val="000E05ED"/>
    <w:rsid w:val="000E4283"/>
    <w:rsid w:val="001101C2"/>
    <w:rsid w:val="001333C9"/>
    <w:rsid w:val="0015511A"/>
    <w:rsid w:val="00161EBA"/>
    <w:rsid w:val="00180FDF"/>
    <w:rsid w:val="00191407"/>
    <w:rsid w:val="001A4CAD"/>
    <w:rsid w:val="001E46B5"/>
    <w:rsid w:val="002A1DAC"/>
    <w:rsid w:val="002F2822"/>
    <w:rsid w:val="00357E88"/>
    <w:rsid w:val="00377796"/>
    <w:rsid w:val="00377A88"/>
    <w:rsid w:val="0039078A"/>
    <w:rsid w:val="00395E68"/>
    <w:rsid w:val="003E49B7"/>
    <w:rsid w:val="003F0AB3"/>
    <w:rsid w:val="0042281D"/>
    <w:rsid w:val="00440772"/>
    <w:rsid w:val="00493F77"/>
    <w:rsid w:val="0049623B"/>
    <w:rsid w:val="004B1A87"/>
    <w:rsid w:val="004F450E"/>
    <w:rsid w:val="005A1847"/>
    <w:rsid w:val="005A5453"/>
    <w:rsid w:val="005B3DC8"/>
    <w:rsid w:val="005D2817"/>
    <w:rsid w:val="005E2D88"/>
    <w:rsid w:val="005F5CC8"/>
    <w:rsid w:val="005F5F41"/>
    <w:rsid w:val="006B095C"/>
    <w:rsid w:val="006D2187"/>
    <w:rsid w:val="006E6D92"/>
    <w:rsid w:val="00705EA4"/>
    <w:rsid w:val="00717FB5"/>
    <w:rsid w:val="00753EBD"/>
    <w:rsid w:val="0076395A"/>
    <w:rsid w:val="0079535E"/>
    <w:rsid w:val="00825ADD"/>
    <w:rsid w:val="00842999"/>
    <w:rsid w:val="008904E9"/>
    <w:rsid w:val="00940C88"/>
    <w:rsid w:val="009B1B3B"/>
    <w:rsid w:val="00A52267"/>
    <w:rsid w:val="00A71457"/>
    <w:rsid w:val="00A82908"/>
    <w:rsid w:val="00A861FE"/>
    <w:rsid w:val="00AB257A"/>
    <w:rsid w:val="00AF7492"/>
    <w:rsid w:val="00B050E7"/>
    <w:rsid w:val="00B86CD2"/>
    <w:rsid w:val="00BA2856"/>
    <w:rsid w:val="00BC6F7A"/>
    <w:rsid w:val="00BF6D59"/>
    <w:rsid w:val="00C02E90"/>
    <w:rsid w:val="00C10760"/>
    <w:rsid w:val="00C23F4D"/>
    <w:rsid w:val="00C501AE"/>
    <w:rsid w:val="00C74184"/>
    <w:rsid w:val="00C86E6E"/>
    <w:rsid w:val="00CC6DE9"/>
    <w:rsid w:val="00CD00C6"/>
    <w:rsid w:val="00D06F53"/>
    <w:rsid w:val="00D67F20"/>
    <w:rsid w:val="00EA055D"/>
    <w:rsid w:val="00F3780B"/>
    <w:rsid w:val="00F976E9"/>
    <w:rsid w:val="00FC1679"/>
    <w:rsid w:val="00FE474E"/>
  </w:rsids>
  <m:mathPr>
    <m:mathFont m:val="CG Time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8A"/>
  </w:style>
  <w:style w:type="paragraph" w:styleId="Heading1">
    <w:name w:val="heading 1"/>
    <w:basedOn w:val="Normal"/>
    <w:next w:val="Normal"/>
    <w:link w:val="Heading1Char"/>
    <w:uiPriority w:val="9"/>
    <w:qFormat/>
    <w:rsid w:val="003E49B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E49B7"/>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semiHidden/>
    <w:unhideWhenUsed/>
    <w:rsid w:val="005A5453"/>
    <w:rPr>
      <w:color w:val="0000FF" w:themeColor="hyperlink"/>
      <w:u w:val="single"/>
    </w:rPr>
  </w:style>
  <w:style w:type="character" w:styleId="FollowedHyperlink">
    <w:name w:val="FollowedHyperlink"/>
    <w:basedOn w:val="DefaultParagraphFont"/>
    <w:uiPriority w:val="99"/>
    <w:semiHidden/>
    <w:unhideWhenUsed/>
    <w:rsid w:val="002A1DAC"/>
    <w:rPr>
      <w:color w:val="800080" w:themeColor="followedHyperlink"/>
      <w:u w:val="single"/>
    </w:rPr>
  </w:style>
  <w:style w:type="paragraph" w:styleId="ListParagraph">
    <w:name w:val="List Paragraph"/>
    <w:basedOn w:val="Normal"/>
    <w:uiPriority w:val="34"/>
    <w:qFormat/>
    <w:rsid w:val="006B095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5" Type="http://schemas.openxmlformats.org/officeDocument/2006/relationships/hyperlink" Target="http://www.cnas.org/node/670" TargetMode="External"/><Relationship Id="rId31" Type="http://schemas.openxmlformats.org/officeDocument/2006/relationships/hyperlink" Target="http://www.google.com/url?sa=t&amp;source=web&amp;ct=res&amp;cd=3&amp;url=http%3A%2F%2Fwww.strategicstudiesinstitute.army.mil%2Fpdffiles%2FPUB752.pdf&amp;ei=eFB9SabFOpm0sQPq4Okp&amp;usg=AFQjCNH7iZFRKgnWLKAAsyVoehtGTspELA&amp;sig2=21JUArRlOSjDHyVseJcByQ" TargetMode="External"/><Relationship Id="rId34" Type="http://schemas.openxmlformats.org/officeDocument/2006/relationships/hyperlink" Target="http://www.aei.org/events/eventID.982/event_detail.asp" TargetMode="External"/><Relationship Id="rId39" Type="http://schemas.openxmlformats.org/officeDocument/2006/relationships/hyperlink" Target="http://www.counterpunch.org/price10302007.html" TargetMode="External"/><Relationship Id="rId40" Type="http://schemas.openxmlformats.org/officeDocument/2006/relationships/hyperlink" Target="http://www.au.af.mil/au/awc/awcgate/milreview/sepp.pdf" TargetMode="External"/><Relationship Id="rId7" Type="http://schemas.openxmlformats.org/officeDocument/2006/relationships/hyperlink" Target="http://www.cceia.org/resources/transcripts/5049.html" TargetMode="External"/><Relationship Id="rId36" Type="http://schemas.openxmlformats.org/officeDocument/2006/relationships/hyperlink" Target="http://www.usgcoin.org/library/doctrine/COIN-FM3-24.pdf" TargetMode="External"/><Relationship Id="rId43" Type="http://schemas.openxmlformats.org/officeDocument/2006/relationships/fontTable" Target="fontTable.xml"/><Relationship Id="rId1" Type="http://schemas.openxmlformats.org/officeDocument/2006/relationships/numbering" Target="numbering.xml"/><Relationship Id="rId24" Type="http://schemas.openxmlformats.org/officeDocument/2006/relationships/hyperlink" Target="http://www.foreignaffairs.org/20071101fareviewessay86612/colin-h-kahl/coin-of-the-realm.html" TargetMode="External"/><Relationship Id="rId25" Type="http://schemas.openxmlformats.org/officeDocument/2006/relationships/hyperlink" Target="http://smallwarsjournal.com/blog/2007/04/edward-luttwaks-counterinsurge-1/" TargetMode="External"/><Relationship Id="rId8" Type="http://schemas.openxmlformats.org/officeDocument/2006/relationships/hyperlink" Target="http://www.warmwell.com/aylwin.pdf" TargetMode="External"/><Relationship Id="rId13" Type="http://schemas.openxmlformats.org/officeDocument/2006/relationships/hyperlink" Target="http://www.aei.org/docLib/20031204_nso0312.pdf" TargetMode="External"/><Relationship Id="rId10" Type="http://schemas.openxmlformats.org/officeDocument/2006/relationships/hyperlink" Target="http://www.allacademic.com/one/prol/prol01/index.php?cmd=Download+Document&amp;key=unpublished_manuscript&amp;file_index=2&amp;pop_up=true&amp;no_click_key=true&amp;attachment_style=attachment&amp;PHPSESSID=008cc3d730a112233016cfba9d8099df" TargetMode="External"/><Relationship Id="rId32" Type="http://schemas.openxmlformats.org/officeDocument/2006/relationships/hyperlink" Target="http://www.mitpressjournals.org/doi/abs/10.1162/016366003322596891" TargetMode="External"/><Relationship Id="rId37" Type="http://schemas.openxmlformats.org/officeDocument/2006/relationships/hyperlink" Target="http://insurgencyresearchgroup.wordpress.com/2008/03/13/counterinsurgency-in-iraq/" TargetMode="External"/><Relationship Id="rId12" Type="http://schemas.openxmlformats.org/officeDocument/2006/relationships/hyperlink" Target="http://www.csis.org/media/csis/pubs/050912_countinusrg.pdf" TargetMode="External"/><Relationship Id="rId17" Type="http://schemas.openxmlformats.org/officeDocument/2006/relationships/hyperlink" Target="http://cadair.aber.ac.uk/dspace/handle/2160/794" TargetMode="External"/><Relationship Id="rId9" Type="http://schemas.openxmlformats.org/officeDocument/2006/relationships/hyperlink" Target="http://www.newyorker.com/archive/2005/01/17/050117fa_fact" TargetMode="External"/><Relationship Id="rId18" Type="http://schemas.openxmlformats.org/officeDocument/2006/relationships/hyperlink" Target="https://carlisle-www.army.mil/usawc/Parameters/05summer/ford.htm" TargetMode="External"/><Relationship Id="rId3" Type="http://schemas.openxmlformats.org/officeDocument/2006/relationships/settings" Target="settings.xml"/><Relationship Id="rId27" Type="http://schemas.openxmlformats.org/officeDocument/2006/relationships/hyperlink" Target="http://www.harpers.org/archive/2007/02/0081384" TargetMode="External"/><Relationship Id="rId14" Type="http://schemas.openxmlformats.org/officeDocument/2006/relationships/hyperlink" Target="http://uhaweb.hartford.edu/weinholtz/Iraqi%20army.doc" TargetMode="External"/><Relationship Id="rId23" Type="http://schemas.openxmlformats.org/officeDocument/2006/relationships/hyperlink" Target="http://www.rand.org/pubs/monograph_reports/MR1468/MR1468.pdf" TargetMode="External"/><Relationship Id="rId4" Type="http://schemas.openxmlformats.org/officeDocument/2006/relationships/webSettings" Target="webSettings.xml"/><Relationship Id="rId28" Type="http://schemas.openxmlformats.org/officeDocument/2006/relationships/hyperlink" Target="http://www.foreignaffairs.org/20050101faessay84103/edward-n-luttwak/iraq-the-logic-of-disengagement.html" TargetMode="External"/><Relationship Id="rId26" Type="http://schemas.openxmlformats.org/officeDocument/2006/relationships/hyperlink" Target="http://www.foreignaffairs.org/20050901faessay84508-p10/andrew-f-krepinevich-jr/how-to-win-in-iraq.html" TargetMode="External"/><Relationship Id="rId30" Type="http://schemas.openxmlformats.org/officeDocument/2006/relationships/hyperlink" Target="http://oai.dtic.mil/oai/oai?verb=getRecord&amp;metadataPrefix=html&amp;identifier=ADA489124" TargetMode="External"/><Relationship Id="rId11" Type="http://schemas.openxmlformats.org/officeDocument/2006/relationships/hyperlink" Target="http://www.terraplexic.org/review/2009/1/14/fick-and-nagl-on-afghanistan.html" TargetMode="External"/><Relationship Id="rId42" Type="http://schemas.openxmlformats.org/officeDocument/2006/relationships/hyperlink" Target="http://www.sciencedirect.com/science?_ob=ArticleURL&amp;_udi=B6W5V-4RWB13T-1&amp;_user=10&amp;_rdoc=1&amp;_fmt=&amp;_orig=search&amp;_sort=d&amp;view=c&amp;_acct=C000050221&amp;_version=1&amp;_urlVersion=0&amp;_userid=10&amp;md5=74ef07a5d48ae11e85d3e2841be2c63b" TargetMode="External"/><Relationship Id="rId29" Type="http://schemas.openxmlformats.org/officeDocument/2006/relationships/hyperlink" Target="http://www.babylonscovertwar.com/Analysis/2005_Patterns%20of%20insurgency%20and%20counterinsurgency.doc" TargetMode="External"/><Relationship Id="rId6" Type="http://schemas.openxmlformats.org/officeDocument/2006/relationships/hyperlink" Target="http://jonathanstray.com" TargetMode="External"/><Relationship Id="rId16" Type="http://schemas.openxmlformats.org/officeDocument/2006/relationships/hyperlink" Target="http://www.foreignpolicy.com/story/cms.php?story_id=4587&amp;print=1" TargetMode="External"/><Relationship Id="rId33" Type="http://schemas.openxmlformats.org/officeDocument/2006/relationships/hyperlink" Target="http://stinet.dtic.mil/dticrev/PDFs/ADA428628.pdf" TargetMode="External"/><Relationship Id="rId44" Type="http://schemas.openxmlformats.org/officeDocument/2006/relationships/theme" Target="theme/theme1.xml"/><Relationship Id="rId41" Type="http://schemas.openxmlformats.org/officeDocument/2006/relationships/hyperlink" Target="http://www.nytimes.com/2006/08/07/opinion/07shultz.html" TargetMode="External"/><Relationship Id="rId5" Type="http://schemas.openxmlformats.org/officeDocument/2006/relationships/hyperlink" Target="http://jonathanstray.com/coingraph" TargetMode="External"/><Relationship Id="rId15" Type="http://schemas.openxmlformats.org/officeDocument/2006/relationships/hyperlink" Target="http://www.independent.co.uk/opinion/commentators/fisk/robert-fisk-divide-and-rule--americas-plan-for-baghdad-444178.html" TargetMode="External"/><Relationship Id="rId19" Type="http://schemas.openxmlformats.org/officeDocument/2006/relationships/hyperlink" Target="http://www.foreignpolicy.com/story/cms.php?story_id=4631" TargetMode="External"/><Relationship Id="rId38" Type="http://schemas.openxmlformats.org/officeDocument/2006/relationships/hyperlink" Target="http://select.nytimes.com/preview/2007/07/29/books/1154682945065.html?8tpw&amp;emc=tpw" TargetMode="External"/><Relationship Id="rId20" Type="http://schemas.openxmlformats.org/officeDocument/2006/relationships/hyperlink" Target="http://fletcher.tufts.edu/maritime/documents/harrington.pdf" TargetMode="External"/><Relationship Id="rId22" Type="http://schemas.openxmlformats.org/officeDocument/2006/relationships/hyperlink" Target="http://www.ingentaconnect.com/content/routledg/uter/2006/00000029/00000002/art00001" TargetMode="External"/><Relationship Id="rId21" Type="http://schemas.openxmlformats.org/officeDocument/2006/relationships/hyperlink" Target="http://www.huffingtonpost.com/tom-hayden/harvards-collaboration-w_b_56243.html" TargetMode="Externa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7</Pages>
  <Words>1956</Words>
  <Characters>11153</Characters>
  <Application>Microsoft Macintosh Word</Application>
  <DocSecurity>0</DocSecurity>
  <Lines>92</Lines>
  <Paragraphs>22</Paragraphs>
  <ScaleCrop>false</ScaleCrop>
  <LinksUpToDate>false</LinksUpToDate>
  <CharactersWithSpaces>13696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Jonathan Stray</cp:lastModifiedBy>
  <cp:revision>47</cp:revision>
  <dcterms:created xsi:type="dcterms:W3CDTF">2009-01-23T06:10:00Z</dcterms:created>
  <dcterms:modified xsi:type="dcterms:W3CDTF">2009-01-27T05:34:00Z</dcterms:modified>
</cp:coreProperties>
</file>